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786"/>
        <w:tblW w:w="0" w:type="auto"/>
        <w:tblLayout w:type="fixed"/>
        <w:tblLook w:val="04A0" w:firstRow="1" w:lastRow="0" w:firstColumn="1" w:lastColumn="0" w:noHBand="0" w:noVBand="1"/>
      </w:tblPr>
      <w:tblGrid>
        <w:gridCol w:w="1818"/>
        <w:gridCol w:w="1440"/>
        <w:gridCol w:w="2610"/>
        <w:gridCol w:w="3600"/>
        <w:gridCol w:w="4706"/>
      </w:tblGrid>
      <w:tr w:rsidR="00F03656" w:rsidRPr="000E119A" w:rsidTr="00E347E9">
        <w:trPr>
          <w:trHeight w:val="1247"/>
        </w:trPr>
        <w:tc>
          <w:tcPr>
            <w:tcW w:w="14174" w:type="dxa"/>
            <w:gridSpan w:val="5"/>
            <w:shd w:val="clear" w:color="auto" w:fill="D9D9D9" w:themeFill="background1" w:themeFillShade="D9"/>
          </w:tcPr>
          <w:p w:rsidR="00D13BA7" w:rsidRDefault="002C065D" w:rsidP="00D13BA7">
            <w:pPr>
              <w:jc w:val="center"/>
              <w:rPr>
                <w:rFonts w:cs="ProximaNova-Regular"/>
                <w:i/>
                <w:sz w:val="24"/>
                <w:szCs w:val="24"/>
                <w:u w:val="single"/>
                <w:lang w:val="el-GR"/>
              </w:rPr>
            </w:pPr>
            <w:r>
              <w:rPr>
                <w:b/>
                <w:sz w:val="28"/>
                <w:szCs w:val="28"/>
                <w:lang w:val="el-GR"/>
              </w:rPr>
              <w:t>ΑΥΤΟΑΞΙΟΛΟΓΗΣΗ ΠΡΟΩΘΗΣΗΣ ΦΙΛΑΝΑΓΝΩΣΙΑΣ</w:t>
            </w:r>
            <w:r w:rsidR="00D13BA7" w:rsidRPr="00D13BA7">
              <w:rPr>
                <w:rFonts w:cs="ProximaNova-Regular"/>
                <w:i/>
                <w:sz w:val="24"/>
                <w:szCs w:val="24"/>
                <w:u w:val="single"/>
                <w:lang w:val="el-GR"/>
              </w:rPr>
              <w:t xml:space="preserve"> </w:t>
            </w:r>
          </w:p>
          <w:p w:rsidR="00D13BA7" w:rsidRPr="00D13BA7" w:rsidRDefault="00D13BA7" w:rsidP="00D13BA7">
            <w:pPr>
              <w:jc w:val="center"/>
              <w:rPr>
                <w:rFonts w:cs="ProximaNova-Regular"/>
                <w:i/>
                <w:sz w:val="24"/>
                <w:szCs w:val="24"/>
                <w:lang w:val="el-GR"/>
              </w:rPr>
            </w:pPr>
            <w:r w:rsidRPr="00D13BA7">
              <w:rPr>
                <w:rFonts w:cs="ProximaNova-Regular"/>
                <w:i/>
                <w:sz w:val="24"/>
                <w:szCs w:val="24"/>
                <w:u w:val="single"/>
                <w:lang w:val="el-GR"/>
              </w:rPr>
              <w:t>Σε κάθε σειρά, παρακαλούμε όπως υπογραμμίσετε (</w:t>
            </w:r>
            <w:r w:rsidRPr="00D13BA7">
              <w:rPr>
                <w:rFonts w:cs="ProximaNova-Regular"/>
                <w:i/>
                <w:sz w:val="24"/>
                <w:szCs w:val="24"/>
                <w:u w:val="single"/>
              </w:rPr>
              <w:t>highlight</w:t>
            </w:r>
            <w:r w:rsidRPr="00D13BA7">
              <w:rPr>
                <w:rFonts w:cs="ProximaNova-Regular"/>
                <w:i/>
                <w:sz w:val="24"/>
                <w:szCs w:val="24"/>
                <w:u w:val="single"/>
                <w:lang w:val="el-GR"/>
              </w:rPr>
              <w:t>) το κείμενο που πλησιάζει περισσότερο στο να περιγράψει την κατάσταση στο σχολείο σας, όσον αφορά στην προώθηση της φιλαναγνωσίας</w:t>
            </w:r>
            <w:r w:rsidRPr="00D13BA7">
              <w:rPr>
                <w:rFonts w:cs="ProximaNova-Regular"/>
                <w:i/>
                <w:sz w:val="24"/>
                <w:szCs w:val="24"/>
                <w:lang w:val="el-GR"/>
              </w:rPr>
              <w:t>.</w:t>
            </w:r>
          </w:p>
          <w:p w:rsidR="00F03656" w:rsidRPr="00D13BA7" w:rsidRDefault="00F03656" w:rsidP="00F03656">
            <w:pPr>
              <w:jc w:val="center"/>
              <w:rPr>
                <w:b/>
                <w:sz w:val="16"/>
                <w:szCs w:val="16"/>
                <w:lang w:val="el-GR"/>
              </w:rPr>
            </w:pPr>
          </w:p>
        </w:tc>
      </w:tr>
      <w:tr w:rsidR="00E70734" w:rsidRPr="00E70734" w:rsidTr="00E347E9">
        <w:tc>
          <w:tcPr>
            <w:tcW w:w="1818" w:type="dxa"/>
            <w:shd w:val="clear" w:color="auto" w:fill="BFBFBF" w:themeFill="background1" w:themeFillShade="BF"/>
          </w:tcPr>
          <w:p w:rsidR="00F03656" w:rsidRPr="00E70734" w:rsidRDefault="002466EF" w:rsidP="00F03656">
            <w:pPr>
              <w:rPr>
                <w:rFonts w:ascii="ProximaNova-Regular" w:hAnsi="ProximaNova-Regular" w:cs="ProximaNova-Regular"/>
                <w:b/>
                <w:lang w:val="el-GR"/>
              </w:rPr>
            </w:pPr>
            <w:r w:rsidRPr="00E70734">
              <w:rPr>
                <w:rFonts w:ascii="ProximaNova-Regular" w:hAnsi="ProximaNova-Regular" w:cs="ProximaNova-Regular"/>
                <w:b/>
                <w:lang w:val="el-GR"/>
              </w:rPr>
              <w:t>Τομέας</w:t>
            </w:r>
          </w:p>
        </w:tc>
        <w:tc>
          <w:tcPr>
            <w:tcW w:w="1440" w:type="dxa"/>
            <w:shd w:val="clear" w:color="auto" w:fill="BFBFBF" w:themeFill="background1" w:themeFillShade="BF"/>
          </w:tcPr>
          <w:p w:rsidR="00F03656" w:rsidRPr="00E70734" w:rsidRDefault="002466EF" w:rsidP="00E70734">
            <w:pPr>
              <w:rPr>
                <w:rFonts w:cs="ProximaNova-Regular"/>
                <w:b/>
                <w:lang w:val="en-GB"/>
              </w:rPr>
            </w:pPr>
            <w:r w:rsidRPr="00E70734">
              <w:rPr>
                <w:rFonts w:ascii="ProximaNova-Regular" w:hAnsi="ProximaNova-Regular" w:cs="ProximaNova-Regular"/>
                <w:b/>
                <w:lang w:val="el-GR"/>
              </w:rPr>
              <w:t>Δεν έχει αναπτυχθεί ακόμα</w:t>
            </w:r>
          </w:p>
        </w:tc>
        <w:tc>
          <w:tcPr>
            <w:tcW w:w="2610" w:type="dxa"/>
            <w:shd w:val="clear" w:color="auto" w:fill="BFBFBF" w:themeFill="background1" w:themeFillShade="BF"/>
          </w:tcPr>
          <w:p w:rsidR="00F03656" w:rsidRPr="00E70734" w:rsidRDefault="002466EF" w:rsidP="00F03656">
            <w:pPr>
              <w:rPr>
                <w:rFonts w:ascii="ProximaNova-Regular" w:hAnsi="ProximaNova-Regular" w:cs="ProximaNova-Regular"/>
                <w:b/>
                <w:lang w:val="el-GR"/>
              </w:rPr>
            </w:pPr>
            <w:r w:rsidRPr="00E70734">
              <w:rPr>
                <w:rFonts w:ascii="ProximaNova-Regular" w:hAnsi="ProximaNova-Regular" w:cs="ProximaNova-Regular"/>
                <w:b/>
                <w:lang w:val="el-GR"/>
              </w:rPr>
              <w:t>Βρίσκεται σε αρχικό στάδιο</w:t>
            </w:r>
          </w:p>
        </w:tc>
        <w:tc>
          <w:tcPr>
            <w:tcW w:w="3600" w:type="dxa"/>
            <w:shd w:val="clear" w:color="auto" w:fill="BFBFBF" w:themeFill="background1" w:themeFillShade="BF"/>
          </w:tcPr>
          <w:p w:rsidR="00F03656" w:rsidRPr="00E70734" w:rsidRDefault="002466EF" w:rsidP="00F03656">
            <w:pPr>
              <w:rPr>
                <w:rFonts w:ascii="ProximaNova-Regular" w:hAnsi="ProximaNova-Regular" w:cs="ProximaNova-Regular"/>
                <w:b/>
                <w:lang w:val="el-GR"/>
              </w:rPr>
            </w:pPr>
            <w:r w:rsidRPr="00E70734">
              <w:rPr>
                <w:rFonts w:ascii="ProximaNova-Regular" w:hAnsi="ProximaNova-Regular" w:cs="ProximaNova-Regular"/>
                <w:b/>
                <w:lang w:val="el-GR"/>
              </w:rPr>
              <w:t>Σε ανεπτυγμένο στάδιο</w:t>
            </w:r>
          </w:p>
        </w:tc>
        <w:tc>
          <w:tcPr>
            <w:tcW w:w="4706" w:type="dxa"/>
            <w:shd w:val="clear" w:color="auto" w:fill="BFBFBF" w:themeFill="background1" w:themeFillShade="BF"/>
          </w:tcPr>
          <w:p w:rsidR="00F03656" w:rsidRPr="00E70734" w:rsidRDefault="002466EF" w:rsidP="00F03656">
            <w:pPr>
              <w:rPr>
                <w:rFonts w:ascii="ProximaNova-Regular" w:hAnsi="ProximaNova-Regular" w:cs="ProximaNova-Regular"/>
                <w:b/>
                <w:lang w:val="el-GR"/>
              </w:rPr>
            </w:pPr>
            <w:r w:rsidRPr="00E70734">
              <w:rPr>
                <w:rFonts w:ascii="ProximaNova-Regular" w:hAnsi="ProximaNova-Regular" w:cs="ProximaNova-Regular"/>
                <w:b/>
                <w:lang w:val="el-GR"/>
              </w:rPr>
              <w:t>Σε τελειοποιημένο στάδιο</w:t>
            </w:r>
          </w:p>
        </w:tc>
      </w:tr>
      <w:tr w:rsidR="00E70734" w:rsidRPr="000E119A" w:rsidTr="00E347E9">
        <w:trPr>
          <w:trHeight w:val="2300"/>
        </w:trPr>
        <w:tc>
          <w:tcPr>
            <w:tcW w:w="1818" w:type="dxa"/>
            <w:shd w:val="clear" w:color="auto" w:fill="BFBFBF" w:themeFill="background1" w:themeFillShade="BF"/>
          </w:tcPr>
          <w:p w:rsidR="00F03656" w:rsidRPr="00E70734" w:rsidRDefault="002466EF" w:rsidP="00F03656">
            <w:pPr>
              <w:rPr>
                <w:b/>
                <w:lang w:val="el-GR"/>
              </w:rPr>
            </w:pPr>
            <w:r w:rsidRPr="00E70734">
              <w:rPr>
                <w:rFonts w:ascii="ProximaNova-Regular" w:hAnsi="ProximaNova-Regular" w:cs="ProximaNova-Regular"/>
                <w:b/>
                <w:lang w:val="el-GR"/>
              </w:rPr>
              <w:t>Στρατηγική σε επίπεδο ολόκληρης σχολικής μονάδας</w:t>
            </w:r>
          </w:p>
        </w:tc>
        <w:tc>
          <w:tcPr>
            <w:tcW w:w="1440" w:type="dxa"/>
          </w:tcPr>
          <w:p w:rsidR="003D43EC" w:rsidRPr="00E70734" w:rsidRDefault="006617FE" w:rsidP="00F03656">
            <w:pPr>
              <w:autoSpaceDE w:val="0"/>
              <w:autoSpaceDN w:val="0"/>
              <w:adjustRightInd w:val="0"/>
              <w:rPr>
                <w:rFonts w:cstheme="minorHAnsi"/>
                <w:lang w:val="el-GR"/>
              </w:rPr>
            </w:pPr>
            <w:r w:rsidRPr="00E70734">
              <w:rPr>
                <w:rFonts w:cstheme="minorHAnsi"/>
                <w:lang w:val="el-GR"/>
              </w:rPr>
              <w:t xml:space="preserve">Δεν έχει αναπτυχθεί ακόμα στο </w:t>
            </w:r>
            <w:r w:rsidR="002466EF" w:rsidRPr="00E70734">
              <w:rPr>
                <w:rFonts w:cstheme="minorHAnsi"/>
                <w:lang w:val="el-GR"/>
              </w:rPr>
              <w:t xml:space="preserve">σχολείο </w:t>
            </w:r>
            <w:r w:rsidRPr="00E70734">
              <w:rPr>
                <w:rFonts w:cstheme="minorHAnsi"/>
                <w:lang w:val="el-GR"/>
              </w:rPr>
              <w:t>μας.</w:t>
            </w:r>
          </w:p>
          <w:p w:rsidR="00FD3A8D" w:rsidRPr="00E70734" w:rsidRDefault="00FD3A8D" w:rsidP="005524FE">
            <w:pPr>
              <w:autoSpaceDE w:val="0"/>
              <w:autoSpaceDN w:val="0"/>
              <w:adjustRightInd w:val="0"/>
              <w:jc w:val="right"/>
              <w:rPr>
                <w:rFonts w:cstheme="minorHAnsi"/>
                <w:lang w:val="el-GR"/>
              </w:rPr>
            </w:pPr>
          </w:p>
          <w:p w:rsidR="00F03656" w:rsidRPr="00E70734" w:rsidRDefault="00F03656" w:rsidP="00FD3A8D">
            <w:pPr>
              <w:autoSpaceDE w:val="0"/>
              <w:autoSpaceDN w:val="0"/>
              <w:adjustRightInd w:val="0"/>
              <w:jc w:val="right"/>
              <w:rPr>
                <w:rFonts w:cstheme="minorHAnsi"/>
                <w:lang w:val="el-GR"/>
              </w:rPr>
            </w:pPr>
          </w:p>
        </w:tc>
        <w:tc>
          <w:tcPr>
            <w:tcW w:w="2610" w:type="dxa"/>
          </w:tcPr>
          <w:p w:rsidR="00FD3A8D" w:rsidRPr="00E70734" w:rsidRDefault="006617FE" w:rsidP="00F03656">
            <w:pPr>
              <w:rPr>
                <w:rFonts w:cstheme="minorHAnsi"/>
                <w:lang w:val="el-GR"/>
              </w:rPr>
            </w:pPr>
            <w:r w:rsidRPr="00E70734">
              <w:rPr>
                <w:rFonts w:cstheme="minorHAnsi"/>
                <w:lang w:val="el-GR"/>
              </w:rPr>
              <w:t xml:space="preserve">Η προώθηση της φιλαναγνωσίας αποτελεί θέμα συζήτησης κάποτε κατά τη διάρκεια συνεδριών προσωπικού ή κατά τη διάρκεια άλλης επικοινωνίας ανάμεσα στο προσωπικό. </w:t>
            </w:r>
          </w:p>
          <w:p w:rsidR="00F03656" w:rsidRPr="00E70734" w:rsidRDefault="00F03656" w:rsidP="00F03656">
            <w:pPr>
              <w:rPr>
                <w:rFonts w:cstheme="minorHAnsi"/>
                <w:lang w:val="el-GR"/>
              </w:rPr>
            </w:pPr>
          </w:p>
        </w:tc>
        <w:tc>
          <w:tcPr>
            <w:tcW w:w="3600" w:type="dxa"/>
          </w:tcPr>
          <w:p w:rsidR="00F03656" w:rsidRPr="00ED3AA8" w:rsidRDefault="006617FE" w:rsidP="00E70734">
            <w:pPr>
              <w:autoSpaceDE w:val="0"/>
              <w:autoSpaceDN w:val="0"/>
              <w:adjustRightInd w:val="0"/>
              <w:rPr>
                <w:rFonts w:cstheme="minorHAnsi"/>
                <w:lang w:val="el-GR"/>
              </w:rPr>
            </w:pPr>
            <w:r w:rsidRPr="00E70734">
              <w:rPr>
                <w:rFonts w:cstheme="minorHAnsi"/>
                <w:lang w:val="el-GR"/>
              </w:rPr>
              <w:t>Η προώθηση της φιλαναγνωσίας αποτελεί μέρος του Σχεδίου Βελτίωσης του σχολείου.  Ένα μέλος του προσωπικού έχει αναλάβει συντονιστικό ρόλο και όλα τα μέλη του προσωπικού είναι ενήμερα για την έμφαση που δίνεται στην προώθηση της φιλαναγνωσίας.</w:t>
            </w:r>
          </w:p>
        </w:tc>
        <w:tc>
          <w:tcPr>
            <w:tcW w:w="4706" w:type="dxa"/>
          </w:tcPr>
          <w:p w:rsidR="00F03656" w:rsidRPr="00ED3AA8" w:rsidRDefault="006617FE" w:rsidP="006617FE">
            <w:pPr>
              <w:autoSpaceDE w:val="0"/>
              <w:autoSpaceDN w:val="0"/>
              <w:adjustRightInd w:val="0"/>
              <w:rPr>
                <w:rFonts w:cstheme="minorHAnsi"/>
                <w:lang w:val="el-GR"/>
              </w:rPr>
            </w:pPr>
            <w:r w:rsidRPr="00E70734">
              <w:rPr>
                <w:rFonts w:cstheme="minorHAnsi"/>
                <w:lang w:val="el-GR"/>
              </w:rPr>
              <w:t>Μια ομάδα από μέλη του προσωπικού ηγείται και συντονίζει την προώθηση της φιλαναγνωσίας. Έχει</w:t>
            </w:r>
            <w:r w:rsidRPr="00ED3AA8">
              <w:rPr>
                <w:rFonts w:cstheme="minorHAnsi"/>
                <w:lang w:val="el-GR"/>
              </w:rPr>
              <w:t xml:space="preserve"> </w:t>
            </w:r>
            <w:r w:rsidRPr="00E70734">
              <w:rPr>
                <w:rFonts w:cstheme="minorHAnsi"/>
                <w:lang w:val="el-GR"/>
              </w:rPr>
              <w:t>καθοριστεί</w:t>
            </w:r>
            <w:r w:rsidRPr="00ED3AA8">
              <w:rPr>
                <w:rFonts w:cstheme="minorHAnsi"/>
                <w:lang w:val="el-GR"/>
              </w:rPr>
              <w:t xml:space="preserve"> </w:t>
            </w:r>
            <w:r w:rsidRPr="00E70734">
              <w:rPr>
                <w:rFonts w:cstheme="minorHAnsi"/>
                <w:lang w:val="el-GR"/>
              </w:rPr>
              <w:t>πλάνο</w:t>
            </w:r>
            <w:r w:rsidRPr="00ED3AA8">
              <w:rPr>
                <w:rFonts w:cstheme="minorHAnsi"/>
                <w:lang w:val="el-GR"/>
              </w:rPr>
              <w:t xml:space="preserve"> </w:t>
            </w:r>
            <w:r w:rsidRPr="00E70734">
              <w:rPr>
                <w:rFonts w:cstheme="minorHAnsi"/>
                <w:lang w:val="el-GR"/>
              </w:rPr>
              <w:t>προώθησης</w:t>
            </w:r>
            <w:r w:rsidRPr="00ED3AA8">
              <w:rPr>
                <w:rFonts w:cstheme="minorHAnsi"/>
                <w:lang w:val="el-GR"/>
              </w:rPr>
              <w:t xml:space="preserve"> </w:t>
            </w:r>
            <w:r w:rsidRPr="00E70734">
              <w:rPr>
                <w:rFonts w:cstheme="minorHAnsi"/>
                <w:lang w:val="el-GR"/>
              </w:rPr>
              <w:t>της</w:t>
            </w:r>
            <w:r w:rsidRPr="00ED3AA8">
              <w:rPr>
                <w:rFonts w:cstheme="minorHAnsi"/>
                <w:lang w:val="el-GR"/>
              </w:rPr>
              <w:t xml:space="preserve"> </w:t>
            </w:r>
            <w:r w:rsidRPr="00E70734">
              <w:rPr>
                <w:rFonts w:cstheme="minorHAnsi"/>
                <w:lang w:val="el-GR"/>
              </w:rPr>
              <w:t>φιλαναγνωσίας</w:t>
            </w:r>
            <w:r w:rsidRPr="00ED3AA8">
              <w:rPr>
                <w:rFonts w:cstheme="minorHAnsi"/>
                <w:lang w:val="el-GR"/>
              </w:rPr>
              <w:t xml:space="preserve">.  </w:t>
            </w:r>
            <w:r w:rsidRPr="00E70734">
              <w:rPr>
                <w:rFonts w:cstheme="minorHAnsi"/>
                <w:lang w:val="el-GR"/>
              </w:rPr>
              <w:t xml:space="preserve">Η ανάγνωση για ευχαρίστηση κατέχει κεντρική θέση στην κουλτούρα, τις πολιτικές και τις πρακτικές του σχολείου. </w:t>
            </w:r>
          </w:p>
        </w:tc>
      </w:tr>
      <w:tr w:rsidR="00E70734" w:rsidRPr="000E119A" w:rsidTr="00E347E9">
        <w:trPr>
          <w:trHeight w:val="1130"/>
        </w:trPr>
        <w:tc>
          <w:tcPr>
            <w:tcW w:w="1818" w:type="dxa"/>
            <w:shd w:val="clear" w:color="auto" w:fill="BFBFBF" w:themeFill="background1" w:themeFillShade="BF"/>
          </w:tcPr>
          <w:p w:rsidR="00F03656" w:rsidRPr="00E70734" w:rsidRDefault="002466EF" w:rsidP="00F03656">
            <w:pPr>
              <w:rPr>
                <w:b/>
                <w:lang w:val="el-GR"/>
              </w:rPr>
            </w:pPr>
            <w:r w:rsidRPr="00E70734">
              <w:rPr>
                <w:rFonts w:ascii="ProximaNova-Regular" w:hAnsi="ProximaNova-Regular" w:cs="ProximaNova-Regular"/>
                <w:b/>
                <w:lang w:val="el-GR"/>
              </w:rPr>
              <w:t>Εμπλοκή του συνόλου των εκπαιδευτικών</w:t>
            </w:r>
          </w:p>
        </w:tc>
        <w:tc>
          <w:tcPr>
            <w:tcW w:w="1440" w:type="dxa"/>
          </w:tcPr>
          <w:p w:rsidR="006617FE" w:rsidRPr="00ED3AA8" w:rsidRDefault="006617FE" w:rsidP="006617FE">
            <w:pPr>
              <w:autoSpaceDE w:val="0"/>
              <w:autoSpaceDN w:val="0"/>
              <w:adjustRightInd w:val="0"/>
              <w:rPr>
                <w:rFonts w:cstheme="minorHAnsi"/>
                <w:lang w:val="el-GR"/>
              </w:rPr>
            </w:pPr>
            <w:r w:rsidRPr="00E70734">
              <w:rPr>
                <w:rFonts w:cstheme="minorHAnsi"/>
                <w:lang w:val="el-GR"/>
              </w:rPr>
              <w:t>Δεν</w:t>
            </w:r>
            <w:r w:rsidRPr="00ED3AA8">
              <w:rPr>
                <w:rFonts w:cstheme="minorHAnsi"/>
                <w:lang w:val="el-GR"/>
              </w:rPr>
              <w:t xml:space="preserve"> </w:t>
            </w:r>
            <w:r w:rsidRPr="00E70734">
              <w:rPr>
                <w:rFonts w:cstheme="minorHAnsi"/>
                <w:lang w:val="el-GR"/>
              </w:rPr>
              <w:t>έχει</w:t>
            </w:r>
            <w:r w:rsidRPr="00ED3AA8">
              <w:rPr>
                <w:rFonts w:cstheme="minorHAnsi"/>
                <w:lang w:val="el-GR"/>
              </w:rPr>
              <w:t xml:space="preserve"> </w:t>
            </w:r>
            <w:r w:rsidRPr="00E70734">
              <w:rPr>
                <w:rFonts w:cstheme="minorHAnsi"/>
                <w:lang w:val="el-GR"/>
              </w:rPr>
              <w:t>αναπτυχθεί</w:t>
            </w:r>
            <w:r w:rsidRPr="00ED3AA8">
              <w:rPr>
                <w:rFonts w:cstheme="minorHAnsi"/>
                <w:lang w:val="el-GR"/>
              </w:rPr>
              <w:t xml:space="preserve"> </w:t>
            </w:r>
            <w:r w:rsidRPr="00E70734">
              <w:rPr>
                <w:rFonts w:cstheme="minorHAnsi"/>
                <w:lang w:val="el-GR"/>
              </w:rPr>
              <w:t>ακόμα</w:t>
            </w:r>
            <w:r w:rsidRPr="00ED3AA8">
              <w:rPr>
                <w:rFonts w:cstheme="minorHAnsi"/>
                <w:lang w:val="el-GR"/>
              </w:rPr>
              <w:t xml:space="preserve"> </w:t>
            </w:r>
            <w:r w:rsidRPr="00E70734">
              <w:rPr>
                <w:rFonts w:cstheme="minorHAnsi"/>
                <w:lang w:val="el-GR"/>
              </w:rPr>
              <w:t>στο</w:t>
            </w:r>
            <w:r w:rsidRPr="00ED3AA8">
              <w:rPr>
                <w:rFonts w:cstheme="minorHAnsi"/>
                <w:lang w:val="el-GR"/>
              </w:rPr>
              <w:t xml:space="preserve"> </w:t>
            </w:r>
            <w:r w:rsidRPr="00E70734">
              <w:rPr>
                <w:rFonts w:cstheme="minorHAnsi"/>
                <w:lang w:val="el-GR"/>
              </w:rPr>
              <w:t>σχολείο</w:t>
            </w:r>
            <w:r w:rsidRPr="00ED3AA8">
              <w:rPr>
                <w:rFonts w:cstheme="minorHAnsi"/>
                <w:lang w:val="el-GR"/>
              </w:rPr>
              <w:t xml:space="preserve"> </w:t>
            </w:r>
            <w:r w:rsidRPr="00E70734">
              <w:rPr>
                <w:rFonts w:cstheme="minorHAnsi"/>
                <w:lang w:val="el-GR"/>
              </w:rPr>
              <w:t>μας</w:t>
            </w:r>
            <w:r w:rsidRPr="00ED3AA8">
              <w:rPr>
                <w:rFonts w:cstheme="minorHAnsi"/>
                <w:lang w:val="el-GR"/>
              </w:rPr>
              <w:t>.</w:t>
            </w:r>
          </w:p>
          <w:p w:rsidR="00FD3A8D" w:rsidRPr="00ED3AA8" w:rsidRDefault="00FD3A8D" w:rsidP="00F03656">
            <w:pPr>
              <w:autoSpaceDE w:val="0"/>
              <w:autoSpaceDN w:val="0"/>
              <w:adjustRightInd w:val="0"/>
              <w:rPr>
                <w:rFonts w:cstheme="minorHAnsi"/>
                <w:lang w:val="el-GR"/>
              </w:rPr>
            </w:pPr>
          </w:p>
        </w:tc>
        <w:tc>
          <w:tcPr>
            <w:tcW w:w="2610" w:type="dxa"/>
          </w:tcPr>
          <w:p w:rsidR="00F03656" w:rsidRPr="00ED3AA8" w:rsidRDefault="006617FE" w:rsidP="006617FE">
            <w:pPr>
              <w:rPr>
                <w:rFonts w:cstheme="minorHAnsi"/>
                <w:lang w:val="el-GR"/>
              </w:rPr>
            </w:pPr>
            <w:r w:rsidRPr="00E70734">
              <w:rPr>
                <w:rFonts w:cstheme="minorHAnsi"/>
                <w:lang w:val="el-GR"/>
              </w:rPr>
              <w:t xml:space="preserve">Κάποια μέλη του προσωπικού προωθούν τη φιλαναγνωσία. </w:t>
            </w:r>
          </w:p>
        </w:tc>
        <w:tc>
          <w:tcPr>
            <w:tcW w:w="3600" w:type="dxa"/>
          </w:tcPr>
          <w:p w:rsidR="00F03656" w:rsidRPr="00E70734" w:rsidRDefault="006617FE" w:rsidP="00F03656">
            <w:pPr>
              <w:rPr>
                <w:rFonts w:cstheme="minorHAnsi"/>
                <w:lang w:val="el-GR"/>
              </w:rPr>
            </w:pPr>
            <w:r w:rsidRPr="00E70734">
              <w:rPr>
                <w:rFonts w:cstheme="minorHAnsi"/>
                <w:lang w:val="el-GR"/>
              </w:rPr>
              <w:t>Όλα τα μέλη του προσωπικού προωθούν τη φιλαναγνωσία κατά τη διάρκεια διδακτικού χρόνου.</w:t>
            </w:r>
          </w:p>
        </w:tc>
        <w:tc>
          <w:tcPr>
            <w:tcW w:w="4706" w:type="dxa"/>
          </w:tcPr>
          <w:p w:rsidR="00F03656" w:rsidRPr="00E70734" w:rsidRDefault="006617FE" w:rsidP="00F03656">
            <w:pPr>
              <w:rPr>
                <w:rFonts w:cstheme="minorHAnsi"/>
                <w:lang w:val="el-GR"/>
              </w:rPr>
            </w:pPr>
            <w:r w:rsidRPr="00E70734">
              <w:rPr>
                <w:rFonts w:cstheme="minorHAnsi"/>
                <w:lang w:val="el-GR"/>
              </w:rPr>
              <w:t>Όλα τα μέλη του προσωπικού προωθούν τη φιλαναγνωσία  μέσα και έξω από την  τάξη.</w:t>
            </w:r>
          </w:p>
        </w:tc>
      </w:tr>
      <w:tr w:rsidR="00E70734" w:rsidRPr="00E70734" w:rsidTr="00E347E9">
        <w:tc>
          <w:tcPr>
            <w:tcW w:w="1818" w:type="dxa"/>
            <w:tcBorders>
              <w:bottom w:val="single" w:sz="4" w:space="0" w:color="auto"/>
            </w:tcBorders>
            <w:shd w:val="clear" w:color="auto" w:fill="BFBFBF" w:themeFill="background1" w:themeFillShade="BF"/>
          </w:tcPr>
          <w:p w:rsidR="00F03656" w:rsidRPr="00E70734" w:rsidRDefault="002466EF" w:rsidP="002466EF">
            <w:pPr>
              <w:rPr>
                <w:b/>
                <w:lang w:val="el-GR"/>
              </w:rPr>
            </w:pPr>
            <w:r w:rsidRPr="00E70734">
              <w:rPr>
                <w:rFonts w:ascii="ProximaNova-Regular" w:hAnsi="ProximaNova-Regular" w:cs="ProximaNova-Regular"/>
                <w:b/>
                <w:lang w:val="el-GR"/>
              </w:rPr>
              <w:t>Ανάδειξη (</w:t>
            </w:r>
            <w:proofErr w:type="spellStart"/>
            <w:r w:rsidRPr="00E70734">
              <w:rPr>
                <w:rFonts w:ascii="ProximaNova-Regular" w:hAnsi="ProximaNova-Regular" w:cs="ProximaNova-Regular"/>
                <w:b/>
                <w:lang w:val="el-GR"/>
              </w:rPr>
              <w:t>visibility</w:t>
            </w:r>
            <w:proofErr w:type="spellEnd"/>
            <w:r w:rsidRPr="00E70734">
              <w:rPr>
                <w:rFonts w:ascii="ProximaNova-Regular" w:hAnsi="ProximaNova-Regular" w:cs="ProximaNova-Regular"/>
                <w:b/>
                <w:lang w:val="el-GR"/>
              </w:rPr>
              <w:t>) αναγνωστικής κουλτούρας</w:t>
            </w:r>
          </w:p>
        </w:tc>
        <w:tc>
          <w:tcPr>
            <w:tcW w:w="1440" w:type="dxa"/>
            <w:tcBorders>
              <w:bottom w:val="single" w:sz="4" w:space="0" w:color="auto"/>
            </w:tcBorders>
          </w:tcPr>
          <w:p w:rsidR="006617FE" w:rsidRPr="00E70734" w:rsidRDefault="006617FE" w:rsidP="006617FE">
            <w:pPr>
              <w:autoSpaceDE w:val="0"/>
              <w:autoSpaceDN w:val="0"/>
              <w:adjustRightInd w:val="0"/>
              <w:rPr>
                <w:rFonts w:cstheme="minorHAnsi"/>
                <w:lang w:val="el-GR"/>
              </w:rPr>
            </w:pPr>
            <w:r w:rsidRPr="00E70734">
              <w:rPr>
                <w:rFonts w:cstheme="minorHAnsi"/>
                <w:lang w:val="el-GR"/>
              </w:rPr>
              <w:t>Δεν έχει αναπτυχθεί ακόμα στο σχολείο μας.</w:t>
            </w:r>
          </w:p>
          <w:p w:rsidR="00F03656" w:rsidRPr="00E70734" w:rsidRDefault="00F03656" w:rsidP="006617FE">
            <w:pPr>
              <w:autoSpaceDE w:val="0"/>
              <w:autoSpaceDN w:val="0"/>
              <w:adjustRightInd w:val="0"/>
              <w:rPr>
                <w:rFonts w:cstheme="minorHAnsi"/>
                <w:lang w:val="el-GR"/>
              </w:rPr>
            </w:pPr>
          </w:p>
        </w:tc>
        <w:tc>
          <w:tcPr>
            <w:tcW w:w="2610" w:type="dxa"/>
            <w:tcBorders>
              <w:bottom w:val="single" w:sz="4" w:space="0" w:color="auto"/>
            </w:tcBorders>
          </w:tcPr>
          <w:p w:rsidR="00F03656" w:rsidRPr="00E70734" w:rsidRDefault="00D13BA7" w:rsidP="00D13BA7">
            <w:pPr>
              <w:autoSpaceDE w:val="0"/>
              <w:autoSpaceDN w:val="0"/>
              <w:adjustRightInd w:val="0"/>
              <w:rPr>
                <w:rFonts w:cstheme="minorHAnsi"/>
                <w:lang w:val="el-GR"/>
              </w:rPr>
            </w:pPr>
            <w:r w:rsidRPr="00E70734">
              <w:rPr>
                <w:rFonts w:cstheme="minorHAnsi"/>
                <w:lang w:val="el-GR"/>
              </w:rPr>
              <w:t xml:space="preserve">Αναρτάται κάποιο υλικό σχετικό  με τη φιλαναγνωσία στους διαδρόμους, τάξεις και χώρους υποδοχής </w:t>
            </w:r>
            <w:r w:rsidR="00F03656" w:rsidRPr="00E70734">
              <w:rPr>
                <w:rFonts w:cstheme="minorHAnsi"/>
                <w:lang w:val="el-GR"/>
              </w:rPr>
              <w:t>.</w:t>
            </w:r>
          </w:p>
        </w:tc>
        <w:tc>
          <w:tcPr>
            <w:tcW w:w="3600" w:type="dxa"/>
            <w:tcBorders>
              <w:bottom w:val="single" w:sz="4" w:space="0" w:color="auto"/>
            </w:tcBorders>
          </w:tcPr>
          <w:p w:rsidR="00F03656" w:rsidRPr="00E70734" w:rsidRDefault="00D13BA7" w:rsidP="00D13BA7">
            <w:pPr>
              <w:autoSpaceDE w:val="0"/>
              <w:autoSpaceDN w:val="0"/>
              <w:adjustRightInd w:val="0"/>
              <w:rPr>
                <w:rFonts w:cstheme="minorHAnsi"/>
                <w:lang w:val="en-GB"/>
              </w:rPr>
            </w:pPr>
            <w:r w:rsidRPr="00E70734">
              <w:rPr>
                <w:rFonts w:cstheme="minorHAnsi"/>
                <w:lang w:val="el-GR"/>
              </w:rPr>
              <w:t xml:space="preserve">Αναρτάται κάποιο υλικό σχετικό  με τη φιλαναγνωσία στους διαδρόμους, τάξεις και χώρους υποδοχής </w:t>
            </w:r>
            <w:r w:rsidR="00F03656" w:rsidRPr="00E70734">
              <w:rPr>
                <w:rFonts w:cstheme="minorHAnsi"/>
                <w:lang w:val="el-GR"/>
              </w:rPr>
              <w:t xml:space="preserve">, </w:t>
            </w:r>
            <w:r w:rsidRPr="00E70734">
              <w:rPr>
                <w:rFonts w:cstheme="minorHAnsi"/>
                <w:lang w:val="el-GR"/>
              </w:rPr>
              <w:t xml:space="preserve">ενώ υλικό που προωθεί τη φιλαναγνωσία  διανέμεται σε γονείς και μαθητές </w:t>
            </w:r>
            <w:r w:rsidR="00F03656" w:rsidRPr="00E70734">
              <w:rPr>
                <w:rFonts w:cstheme="minorHAnsi"/>
                <w:lang w:val="el-GR"/>
              </w:rPr>
              <w:t xml:space="preserve">. </w:t>
            </w:r>
            <w:r w:rsidRPr="00E70734">
              <w:rPr>
                <w:rFonts w:cstheme="minorHAnsi"/>
                <w:lang w:val="el-GR"/>
              </w:rPr>
              <w:t>Στις συγκεντρώσεις αφιερώνεται</w:t>
            </w:r>
            <w:r w:rsidRPr="00E70734">
              <w:rPr>
                <w:rFonts w:cstheme="minorHAnsi"/>
              </w:rPr>
              <w:t xml:space="preserve"> </w:t>
            </w:r>
            <w:r w:rsidRPr="00E70734">
              <w:rPr>
                <w:rFonts w:cstheme="minorHAnsi"/>
                <w:lang w:val="el-GR"/>
              </w:rPr>
              <w:t>κάποιος</w:t>
            </w:r>
            <w:r w:rsidRPr="00E70734">
              <w:rPr>
                <w:rFonts w:cstheme="minorHAnsi"/>
              </w:rPr>
              <w:t xml:space="preserve"> </w:t>
            </w:r>
            <w:r w:rsidRPr="00E70734">
              <w:rPr>
                <w:rFonts w:cstheme="minorHAnsi"/>
                <w:lang w:val="el-GR"/>
              </w:rPr>
              <w:t>χρόνος</w:t>
            </w:r>
            <w:r w:rsidRPr="00E70734">
              <w:rPr>
                <w:rFonts w:cstheme="minorHAnsi"/>
              </w:rPr>
              <w:t xml:space="preserve"> </w:t>
            </w:r>
            <w:r w:rsidRPr="00E70734">
              <w:rPr>
                <w:rFonts w:cstheme="minorHAnsi"/>
                <w:lang w:val="el-GR"/>
              </w:rPr>
              <w:t>και</w:t>
            </w:r>
            <w:r w:rsidRPr="00E70734">
              <w:rPr>
                <w:rFonts w:cstheme="minorHAnsi"/>
              </w:rPr>
              <w:t xml:space="preserve"> </w:t>
            </w:r>
            <w:r w:rsidRPr="00E70734">
              <w:rPr>
                <w:rFonts w:cstheme="minorHAnsi"/>
                <w:lang w:val="el-GR"/>
              </w:rPr>
              <w:t>στη</w:t>
            </w:r>
            <w:r w:rsidRPr="00E70734">
              <w:rPr>
                <w:rFonts w:cstheme="minorHAnsi"/>
              </w:rPr>
              <w:t xml:space="preserve"> </w:t>
            </w:r>
            <w:r w:rsidRPr="00E70734">
              <w:rPr>
                <w:rFonts w:cstheme="minorHAnsi"/>
                <w:lang w:val="el-GR"/>
              </w:rPr>
              <w:t>φιλαναγνωσία</w:t>
            </w:r>
            <w:r w:rsidRPr="00E70734">
              <w:rPr>
                <w:rFonts w:cstheme="minorHAnsi"/>
              </w:rPr>
              <w:t xml:space="preserve">. </w:t>
            </w:r>
          </w:p>
        </w:tc>
        <w:tc>
          <w:tcPr>
            <w:tcW w:w="4706" w:type="dxa"/>
            <w:tcBorders>
              <w:bottom w:val="single" w:sz="4" w:space="0" w:color="auto"/>
            </w:tcBorders>
          </w:tcPr>
          <w:p w:rsidR="005524FE" w:rsidRDefault="00E70734" w:rsidP="00E70734">
            <w:pPr>
              <w:autoSpaceDE w:val="0"/>
              <w:autoSpaceDN w:val="0"/>
              <w:adjustRightInd w:val="0"/>
              <w:rPr>
                <w:rFonts w:cstheme="minorHAnsi"/>
                <w:lang w:val="el-GR"/>
              </w:rPr>
            </w:pPr>
            <w:r>
              <w:rPr>
                <w:rFonts w:cstheme="minorHAnsi"/>
                <w:lang w:val="el-GR"/>
              </w:rPr>
              <w:t>Σ</w:t>
            </w:r>
            <w:r w:rsidRPr="00E70734">
              <w:rPr>
                <w:rFonts w:cstheme="minorHAnsi"/>
                <w:lang w:val="el-GR"/>
              </w:rPr>
              <w:t xml:space="preserve">τους διαδρόμους, τάξεις και χώρους υποδοχής </w:t>
            </w:r>
            <w:r w:rsidR="00E347E9">
              <w:rPr>
                <w:rFonts w:cstheme="minorHAnsi"/>
                <w:lang w:val="el-GR"/>
              </w:rPr>
              <w:t>α</w:t>
            </w:r>
            <w:r w:rsidRPr="00E70734">
              <w:rPr>
                <w:rFonts w:cstheme="minorHAnsi"/>
                <w:lang w:val="el-GR"/>
              </w:rPr>
              <w:t xml:space="preserve">ναρτάται υλικό σχετικό  με </w:t>
            </w:r>
            <w:r>
              <w:rPr>
                <w:rFonts w:cstheme="minorHAnsi"/>
                <w:lang w:val="el-GR"/>
              </w:rPr>
              <w:t>όλες τις πτυχές της ανάγνωσης, περιλαμβανομένων και εισηγήσεων από τα ίδια τα παιδιά</w:t>
            </w:r>
            <w:r w:rsidRPr="00E70734">
              <w:rPr>
                <w:rFonts w:cstheme="minorHAnsi"/>
                <w:lang w:val="el-GR"/>
              </w:rPr>
              <w:t xml:space="preserve"> </w:t>
            </w:r>
            <w:r w:rsidR="00F03656" w:rsidRPr="00E70734">
              <w:rPr>
                <w:rFonts w:cstheme="minorHAnsi"/>
                <w:lang w:val="el-GR"/>
              </w:rPr>
              <w:t xml:space="preserve">. </w:t>
            </w:r>
            <w:r>
              <w:rPr>
                <w:rFonts w:cstheme="minorHAnsi"/>
                <w:lang w:val="el-GR"/>
              </w:rPr>
              <w:t>Το</w:t>
            </w:r>
            <w:r w:rsidRPr="00E70734">
              <w:rPr>
                <w:rFonts w:cstheme="minorHAnsi"/>
                <w:lang w:val="el-GR"/>
              </w:rPr>
              <w:t xml:space="preserve"> </w:t>
            </w:r>
            <w:r>
              <w:rPr>
                <w:rFonts w:cstheme="minorHAnsi"/>
                <w:lang w:val="el-GR"/>
              </w:rPr>
              <w:t>σχολείο</w:t>
            </w:r>
            <w:r w:rsidRPr="00E70734">
              <w:rPr>
                <w:rFonts w:cstheme="minorHAnsi"/>
                <w:lang w:val="el-GR"/>
              </w:rPr>
              <w:t xml:space="preserve"> </w:t>
            </w:r>
            <w:r>
              <w:rPr>
                <w:rFonts w:cstheme="minorHAnsi"/>
                <w:lang w:val="el-GR"/>
              </w:rPr>
              <w:t>δημοσιεύει</w:t>
            </w:r>
            <w:r w:rsidRPr="00E70734">
              <w:rPr>
                <w:rFonts w:cstheme="minorHAnsi"/>
                <w:lang w:val="el-GR"/>
              </w:rPr>
              <w:t xml:space="preserve"> </w:t>
            </w:r>
            <w:r>
              <w:rPr>
                <w:rFonts w:cstheme="minorHAnsi"/>
                <w:lang w:val="el-GR"/>
              </w:rPr>
              <w:t>υλικό</w:t>
            </w:r>
            <w:r w:rsidRPr="00E70734">
              <w:rPr>
                <w:rFonts w:cstheme="minorHAnsi"/>
                <w:lang w:val="el-GR"/>
              </w:rPr>
              <w:t xml:space="preserve"> (</w:t>
            </w:r>
            <w:r>
              <w:rPr>
                <w:rFonts w:cstheme="minorHAnsi"/>
                <w:lang w:val="el-GR"/>
              </w:rPr>
              <w:t>ιστοσελίδα</w:t>
            </w:r>
            <w:r w:rsidRPr="00E70734">
              <w:rPr>
                <w:rFonts w:cstheme="minorHAnsi"/>
                <w:lang w:val="el-GR"/>
              </w:rPr>
              <w:t xml:space="preserve">, </w:t>
            </w:r>
            <w:r>
              <w:rPr>
                <w:rFonts w:cstheme="minorHAnsi"/>
                <w:lang w:val="el-GR"/>
              </w:rPr>
              <w:t>ενημερωτικό</w:t>
            </w:r>
            <w:r w:rsidRPr="00E70734">
              <w:rPr>
                <w:rFonts w:cstheme="minorHAnsi"/>
                <w:lang w:val="el-GR"/>
              </w:rPr>
              <w:t xml:space="preserve"> </w:t>
            </w:r>
            <w:r>
              <w:rPr>
                <w:rFonts w:cstheme="minorHAnsi"/>
                <w:lang w:val="el-GR"/>
              </w:rPr>
              <w:t>δελτίο</w:t>
            </w:r>
            <w:r w:rsidRPr="00E70734">
              <w:rPr>
                <w:rFonts w:cstheme="minorHAnsi"/>
                <w:lang w:val="el-GR"/>
              </w:rPr>
              <w:t xml:space="preserve">, </w:t>
            </w:r>
            <w:r>
              <w:rPr>
                <w:rFonts w:cstheme="minorHAnsi"/>
                <w:lang w:val="el-GR"/>
              </w:rPr>
              <w:t>κτλ</w:t>
            </w:r>
            <w:r w:rsidRPr="00E70734">
              <w:rPr>
                <w:rFonts w:cstheme="minorHAnsi"/>
                <w:lang w:val="el-GR"/>
              </w:rPr>
              <w:t xml:space="preserve">) </w:t>
            </w:r>
            <w:r>
              <w:rPr>
                <w:rFonts w:cstheme="minorHAnsi"/>
                <w:lang w:val="el-GR"/>
              </w:rPr>
              <w:t>το</w:t>
            </w:r>
            <w:r w:rsidRPr="00E70734">
              <w:rPr>
                <w:rFonts w:cstheme="minorHAnsi"/>
                <w:lang w:val="el-GR"/>
              </w:rPr>
              <w:t xml:space="preserve"> </w:t>
            </w:r>
            <w:r>
              <w:rPr>
                <w:rFonts w:cstheme="minorHAnsi"/>
                <w:lang w:val="el-GR"/>
              </w:rPr>
              <w:t>οποίο</w:t>
            </w:r>
            <w:r w:rsidRPr="00E70734">
              <w:rPr>
                <w:rFonts w:cstheme="minorHAnsi"/>
                <w:lang w:val="el-GR"/>
              </w:rPr>
              <w:t xml:space="preserve"> </w:t>
            </w:r>
            <w:r>
              <w:rPr>
                <w:rFonts w:cstheme="minorHAnsi"/>
                <w:lang w:val="el-GR"/>
              </w:rPr>
              <w:t>δίνει</w:t>
            </w:r>
            <w:r w:rsidRPr="00E70734">
              <w:rPr>
                <w:rFonts w:cstheme="minorHAnsi"/>
                <w:lang w:val="el-GR"/>
              </w:rPr>
              <w:t xml:space="preserve"> </w:t>
            </w:r>
            <w:r>
              <w:rPr>
                <w:rFonts w:cstheme="minorHAnsi"/>
                <w:lang w:val="el-GR"/>
              </w:rPr>
              <w:t>έμφαση</w:t>
            </w:r>
            <w:r w:rsidRPr="00E70734">
              <w:rPr>
                <w:rFonts w:cstheme="minorHAnsi"/>
                <w:lang w:val="el-GR"/>
              </w:rPr>
              <w:t xml:space="preserve"> </w:t>
            </w:r>
            <w:r>
              <w:rPr>
                <w:rFonts w:cstheme="minorHAnsi"/>
                <w:lang w:val="el-GR"/>
              </w:rPr>
              <w:t>σε</w:t>
            </w:r>
            <w:r w:rsidRPr="00E70734">
              <w:rPr>
                <w:rFonts w:cstheme="minorHAnsi"/>
                <w:lang w:val="el-GR"/>
              </w:rPr>
              <w:t xml:space="preserve"> </w:t>
            </w:r>
            <w:r>
              <w:rPr>
                <w:rFonts w:cstheme="minorHAnsi"/>
                <w:lang w:val="el-GR"/>
              </w:rPr>
              <w:t xml:space="preserve">όλους τους τύπους ανάγνωσης. </w:t>
            </w:r>
            <w:r w:rsidRPr="00E70734">
              <w:rPr>
                <w:rFonts w:cstheme="minorHAnsi"/>
                <w:lang w:val="el-GR"/>
              </w:rPr>
              <w:t xml:space="preserve"> Στις συγκεντρώσεις αφιερώνεται</w:t>
            </w:r>
            <w:r w:rsidRPr="00E70734">
              <w:rPr>
                <w:rFonts w:cstheme="minorHAnsi"/>
              </w:rPr>
              <w:t xml:space="preserve"> </w:t>
            </w:r>
            <w:r>
              <w:rPr>
                <w:rFonts w:cstheme="minorHAnsi"/>
                <w:lang w:val="el-GR"/>
              </w:rPr>
              <w:t xml:space="preserve">σημαντικός </w:t>
            </w:r>
            <w:r w:rsidRPr="00E70734">
              <w:rPr>
                <w:rFonts w:cstheme="minorHAnsi"/>
                <w:lang w:val="el-GR"/>
              </w:rPr>
              <w:t>χρόνος</w:t>
            </w:r>
            <w:r w:rsidRPr="00E70734">
              <w:rPr>
                <w:rFonts w:cstheme="minorHAnsi"/>
              </w:rPr>
              <w:t xml:space="preserve"> </w:t>
            </w:r>
            <w:r w:rsidRPr="00E70734">
              <w:rPr>
                <w:rFonts w:cstheme="minorHAnsi"/>
                <w:lang w:val="el-GR"/>
              </w:rPr>
              <w:t>στη</w:t>
            </w:r>
            <w:r w:rsidRPr="00E70734">
              <w:rPr>
                <w:rFonts w:cstheme="minorHAnsi"/>
              </w:rPr>
              <w:t xml:space="preserve"> </w:t>
            </w:r>
            <w:r w:rsidRPr="00E70734">
              <w:rPr>
                <w:rFonts w:cstheme="minorHAnsi"/>
                <w:lang w:val="el-GR"/>
              </w:rPr>
              <w:t>φιλαναγνωσία</w:t>
            </w:r>
            <w:r w:rsidRPr="00E70734">
              <w:rPr>
                <w:rFonts w:cstheme="minorHAnsi"/>
              </w:rPr>
              <w:t>.</w:t>
            </w:r>
          </w:p>
          <w:p w:rsidR="00E347E9" w:rsidRPr="00E347E9" w:rsidRDefault="00E347E9" w:rsidP="00E70734">
            <w:pPr>
              <w:autoSpaceDE w:val="0"/>
              <w:autoSpaceDN w:val="0"/>
              <w:adjustRightInd w:val="0"/>
              <w:rPr>
                <w:rFonts w:cstheme="minorHAnsi"/>
                <w:lang w:val="el-GR"/>
              </w:rPr>
            </w:pPr>
          </w:p>
        </w:tc>
      </w:tr>
      <w:tr w:rsidR="00E70734" w:rsidRPr="00E70734" w:rsidTr="00E347E9">
        <w:trPr>
          <w:trHeight w:val="800"/>
        </w:trPr>
        <w:tc>
          <w:tcPr>
            <w:tcW w:w="1818"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lastRenderedPageBreak/>
              <w:t>Τομέας</w:t>
            </w:r>
          </w:p>
        </w:tc>
        <w:tc>
          <w:tcPr>
            <w:tcW w:w="1440" w:type="dxa"/>
            <w:shd w:val="clear" w:color="auto" w:fill="BFBFBF" w:themeFill="background1" w:themeFillShade="BF"/>
          </w:tcPr>
          <w:p w:rsidR="006617FE" w:rsidRPr="00E347E9" w:rsidRDefault="006617FE" w:rsidP="006617FE">
            <w:pPr>
              <w:rPr>
                <w:rFonts w:cs="ProximaNova-Regular"/>
                <w:b/>
                <w:lang w:val="el-GR"/>
              </w:rPr>
            </w:pPr>
            <w:r w:rsidRPr="00E70734">
              <w:rPr>
                <w:rFonts w:ascii="ProximaNova-Regular" w:hAnsi="ProximaNova-Regular" w:cs="ProximaNova-Regular"/>
                <w:b/>
                <w:lang w:val="el-GR"/>
              </w:rPr>
              <w:t>Δεν έχει αναπτυχθεί ακόμα</w:t>
            </w:r>
          </w:p>
        </w:tc>
        <w:tc>
          <w:tcPr>
            <w:tcW w:w="2610"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t>Βρίσκεται σε αρχικό στάδιο</w:t>
            </w:r>
          </w:p>
        </w:tc>
        <w:tc>
          <w:tcPr>
            <w:tcW w:w="3600"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t>Σε ανεπτυγμένο στάδιο</w:t>
            </w:r>
          </w:p>
        </w:tc>
        <w:tc>
          <w:tcPr>
            <w:tcW w:w="4706"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t>Σε τελειοποιημένο στάδιο</w:t>
            </w:r>
          </w:p>
        </w:tc>
      </w:tr>
      <w:tr w:rsidR="00E70734" w:rsidRPr="000E119A" w:rsidTr="00E347E9">
        <w:tc>
          <w:tcPr>
            <w:tcW w:w="1818" w:type="dxa"/>
            <w:shd w:val="clear" w:color="auto" w:fill="BFBFBF" w:themeFill="background1" w:themeFillShade="BF"/>
          </w:tcPr>
          <w:p w:rsidR="006617FE" w:rsidRPr="00E347E9" w:rsidRDefault="00E347E9" w:rsidP="006617FE">
            <w:pPr>
              <w:spacing w:after="200" w:line="276" w:lineRule="auto"/>
              <w:rPr>
                <w:b/>
                <w:lang w:val="el-GR"/>
              </w:rPr>
            </w:pPr>
            <w:r>
              <w:rPr>
                <w:rFonts w:ascii="ProximaNova-Regular" w:hAnsi="ProximaNova-Regular" w:cs="ProximaNova-Regular"/>
                <w:b/>
                <w:lang w:val="el-GR"/>
              </w:rPr>
              <w:t>Αναγνωστικές προτάσεις από μαθητή σε μαθητή</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E347E9" w:rsidRDefault="00E347E9" w:rsidP="00ED3AA8">
            <w:pPr>
              <w:autoSpaceDE w:val="0"/>
              <w:autoSpaceDN w:val="0"/>
              <w:adjustRightInd w:val="0"/>
              <w:rPr>
                <w:rFonts w:cstheme="minorHAnsi"/>
                <w:lang w:val="el-GR"/>
              </w:rPr>
            </w:pPr>
            <w:r>
              <w:rPr>
                <w:rFonts w:cstheme="minorHAnsi"/>
                <w:lang w:val="el-GR"/>
              </w:rPr>
              <w:t>Σε κάποιο βαθμό γίνονται</w:t>
            </w:r>
            <w:r w:rsidRPr="00E347E9">
              <w:rPr>
                <w:rFonts w:ascii="ProximaNova-Regular" w:hAnsi="ProximaNova-Regular" w:cs="ProximaNova-Regular"/>
                <w:b/>
                <w:lang w:val="el-GR"/>
              </w:rPr>
              <w:t xml:space="preserve"> </w:t>
            </w:r>
            <w:r>
              <w:rPr>
                <w:rFonts w:cstheme="minorHAnsi"/>
                <w:lang w:val="el-GR"/>
              </w:rPr>
              <w:t>αναγνωστικές προτάσεις</w:t>
            </w:r>
            <w:r w:rsidR="00ED3AA8">
              <w:rPr>
                <w:rFonts w:cstheme="minorHAnsi"/>
                <w:lang w:val="el-GR"/>
              </w:rPr>
              <w:t xml:space="preserve"> (κείμενα που αξίζει να τα διαβάσει κανείς) </w:t>
            </w:r>
            <w:r>
              <w:rPr>
                <w:rFonts w:cstheme="minorHAnsi"/>
                <w:lang w:val="el-GR"/>
              </w:rPr>
              <w:t>από μαθητές</w:t>
            </w:r>
            <w:r w:rsidRPr="00E347E9">
              <w:rPr>
                <w:rFonts w:cstheme="minorHAnsi"/>
                <w:lang w:val="el-GR"/>
              </w:rPr>
              <w:t xml:space="preserve"> σε </w:t>
            </w:r>
            <w:r>
              <w:rPr>
                <w:rFonts w:cstheme="minorHAnsi"/>
                <w:lang w:val="el-GR"/>
              </w:rPr>
              <w:t>άλλους μαθητές.</w:t>
            </w:r>
          </w:p>
        </w:tc>
        <w:tc>
          <w:tcPr>
            <w:tcW w:w="3600" w:type="dxa"/>
          </w:tcPr>
          <w:p w:rsidR="006617FE" w:rsidRPr="00E347E9" w:rsidRDefault="00E347E9" w:rsidP="00ED3AA8">
            <w:pPr>
              <w:autoSpaceDE w:val="0"/>
              <w:autoSpaceDN w:val="0"/>
              <w:adjustRightInd w:val="0"/>
              <w:rPr>
                <w:rFonts w:cstheme="minorHAnsi"/>
                <w:lang w:val="el-GR"/>
              </w:rPr>
            </w:pPr>
            <w:r w:rsidRPr="00ED3AA8">
              <w:rPr>
                <w:rFonts w:cstheme="minorHAnsi"/>
                <w:lang w:val="el-GR"/>
              </w:rPr>
              <w:t>Στις περισσότερες τάξεις έχει καθιερωθεί ένα σύστημα επικοινωνίας για  αν</w:t>
            </w:r>
            <w:r w:rsidR="00ED3AA8" w:rsidRPr="00ED3AA8">
              <w:rPr>
                <w:rFonts w:cstheme="minorHAnsi"/>
                <w:lang w:val="el-GR"/>
              </w:rPr>
              <w:t>αγνωστικές προτάσεις από μαθητές</w:t>
            </w:r>
            <w:r w:rsidRPr="00ED3AA8">
              <w:rPr>
                <w:rFonts w:cstheme="minorHAnsi"/>
                <w:lang w:val="el-GR"/>
              </w:rPr>
              <w:t xml:space="preserve"> </w:t>
            </w:r>
            <w:r w:rsidR="00ED3AA8" w:rsidRPr="00ED3AA8">
              <w:rPr>
                <w:rFonts w:cstheme="minorHAnsi"/>
                <w:lang w:val="el-GR"/>
              </w:rPr>
              <w:t>προς</w:t>
            </w:r>
            <w:r w:rsidRPr="00ED3AA8">
              <w:rPr>
                <w:rFonts w:cstheme="minorHAnsi"/>
                <w:lang w:val="el-GR"/>
              </w:rPr>
              <w:t xml:space="preserve"> μαθητές.</w:t>
            </w:r>
          </w:p>
        </w:tc>
        <w:tc>
          <w:tcPr>
            <w:tcW w:w="4706" w:type="dxa"/>
          </w:tcPr>
          <w:p w:rsidR="006617FE" w:rsidRPr="00645E80" w:rsidRDefault="00ED3AA8" w:rsidP="00ED3AA8">
            <w:pPr>
              <w:autoSpaceDE w:val="0"/>
              <w:autoSpaceDN w:val="0"/>
              <w:adjustRightInd w:val="0"/>
              <w:rPr>
                <w:rFonts w:cstheme="minorHAnsi"/>
                <w:lang w:val="el-GR"/>
              </w:rPr>
            </w:pPr>
            <w:r>
              <w:rPr>
                <w:rFonts w:cstheme="minorHAnsi"/>
                <w:lang w:val="el-GR"/>
              </w:rPr>
              <w:t>Αναγνωστικές</w:t>
            </w:r>
            <w:r w:rsidRPr="00ED3AA8">
              <w:rPr>
                <w:rFonts w:cstheme="minorHAnsi"/>
                <w:lang w:val="el-GR"/>
              </w:rPr>
              <w:t xml:space="preserve"> </w:t>
            </w:r>
            <w:r>
              <w:rPr>
                <w:rFonts w:cstheme="minorHAnsi"/>
                <w:lang w:val="el-GR"/>
              </w:rPr>
              <w:t>προτάσεις</w:t>
            </w:r>
            <w:r w:rsidRPr="00ED3AA8">
              <w:rPr>
                <w:rFonts w:cstheme="minorHAnsi"/>
                <w:lang w:val="el-GR"/>
              </w:rPr>
              <w:t xml:space="preserve"> </w:t>
            </w:r>
            <w:r>
              <w:rPr>
                <w:rFonts w:cstheme="minorHAnsi"/>
                <w:lang w:val="el-GR"/>
              </w:rPr>
              <w:t>από</w:t>
            </w:r>
            <w:r w:rsidRPr="00ED3AA8">
              <w:rPr>
                <w:rFonts w:cstheme="minorHAnsi"/>
                <w:lang w:val="el-GR"/>
              </w:rPr>
              <w:t xml:space="preserve"> </w:t>
            </w:r>
            <w:r>
              <w:rPr>
                <w:rFonts w:cstheme="minorHAnsi"/>
                <w:lang w:val="el-GR"/>
              </w:rPr>
              <w:t>μαθητή</w:t>
            </w:r>
            <w:r w:rsidRPr="00ED3AA8">
              <w:rPr>
                <w:rFonts w:cstheme="minorHAnsi"/>
                <w:lang w:val="el-GR"/>
              </w:rPr>
              <w:t xml:space="preserve"> </w:t>
            </w:r>
            <w:r>
              <w:rPr>
                <w:rFonts w:cstheme="minorHAnsi"/>
                <w:lang w:val="el-GR"/>
              </w:rPr>
              <w:t>προς</w:t>
            </w:r>
            <w:r w:rsidRPr="00ED3AA8">
              <w:rPr>
                <w:rFonts w:cstheme="minorHAnsi"/>
                <w:lang w:val="el-GR"/>
              </w:rPr>
              <w:t xml:space="preserve"> </w:t>
            </w:r>
            <w:r>
              <w:rPr>
                <w:rFonts w:cstheme="minorHAnsi"/>
                <w:lang w:val="el-GR"/>
              </w:rPr>
              <w:t>μαθητή</w:t>
            </w:r>
            <w:r w:rsidRPr="00ED3AA8">
              <w:rPr>
                <w:rFonts w:cstheme="minorHAnsi"/>
                <w:lang w:val="el-GR"/>
              </w:rPr>
              <w:t xml:space="preserve"> </w:t>
            </w:r>
            <w:r>
              <w:rPr>
                <w:rFonts w:cstheme="minorHAnsi"/>
                <w:lang w:val="el-GR"/>
              </w:rPr>
              <w:t>και</w:t>
            </w:r>
            <w:r w:rsidRPr="00ED3AA8">
              <w:rPr>
                <w:rFonts w:cstheme="minorHAnsi"/>
                <w:lang w:val="el-GR"/>
              </w:rPr>
              <w:t xml:space="preserve"> </w:t>
            </w:r>
            <w:r>
              <w:rPr>
                <w:rFonts w:cstheme="minorHAnsi"/>
                <w:lang w:val="el-GR"/>
              </w:rPr>
              <w:t>αλληλεπίδραση</w:t>
            </w:r>
            <w:r w:rsidRPr="00ED3AA8">
              <w:rPr>
                <w:rFonts w:cstheme="minorHAnsi"/>
                <w:lang w:val="el-GR"/>
              </w:rPr>
              <w:t xml:space="preserve"> </w:t>
            </w:r>
            <w:r>
              <w:rPr>
                <w:rFonts w:cstheme="minorHAnsi"/>
                <w:lang w:val="el-GR"/>
              </w:rPr>
              <w:t>ανάμεσα</w:t>
            </w:r>
            <w:r w:rsidRPr="00ED3AA8">
              <w:rPr>
                <w:rFonts w:cstheme="minorHAnsi"/>
                <w:lang w:val="el-GR"/>
              </w:rPr>
              <w:t xml:space="preserve"> </w:t>
            </w:r>
            <w:r w:rsidR="00645E80">
              <w:rPr>
                <w:rFonts w:cstheme="minorHAnsi"/>
                <w:lang w:val="el-GR"/>
              </w:rPr>
              <w:t>σε</w:t>
            </w:r>
            <w:r w:rsidRPr="00ED3AA8">
              <w:rPr>
                <w:rFonts w:cstheme="minorHAnsi"/>
                <w:lang w:val="el-GR"/>
              </w:rPr>
              <w:t xml:space="preserve"> </w:t>
            </w:r>
            <w:r>
              <w:rPr>
                <w:rFonts w:cstheme="minorHAnsi"/>
                <w:lang w:val="el-GR"/>
              </w:rPr>
              <w:t>παιδιά</w:t>
            </w:r>
            <w:r w:rsidRPr="00ED3AA8">
              <w:rPr>
                <w:rFonts w:cstheme="minorHAnsi"/>
                <w:lang w:val="el-GR"/>
              </w:rPr>
              <w:t>-</w:t>
            </w:r>
            <w:r>
              <w:rPr>
                <w:rFonts w:cstheme="minorHAnsi"/>
                <w:lang w:val="el-GR"/>
              </w:rPr>
              <w:t xml:space="preserve">αναγνώστες λαμβάνουν χώρα με πολλαπλούς, δημιουργικούς και αποτελεσματικούς τρόπους σε όλο ο εύρος της σχολικής κοινότητας. </w:t>
            </w:r>
          </w:p>
        </w:tc>
      </w:tr>
      <w:tr w:rsidR="00E70734" w:rsidRPr="000E119A" w:rsidTr="00ED3D0E">
        <w:trPr>
          <w:trHeight w:val="2083"/>
        </w:trPr>
        <w:tc>
          <w:tcPr>
            <w:tcW w:w="1818" w:type="dxa"/>
            <w:shd w:val="clear" w:color="auto" w:fill="BFBFBF" w:themeFill="background1" w:themeFillShade="BF"/>
          </w:tcPr>
          <w:p w:rsidR="006617FE" w:rsidRPr="00ED3AA8" w:rsidRDefault="00ED3AA8" w:rsidP="006617FE">
            <w:pPr>
              <w:rPr>
                <w:b/>
                <w:lang w:val="el-GR"/>
              </w:rPr>
            </w:pPr>
            <w:r>
              <w:rPr>
                <w:rFonts w:ascii="ProximaNova-Regular" w:hAnsi="ProximaNova-Regular" w:cs="ProximaNova-Regular"/>
                <w:b/>
                <w:lang w:val="el-GR"/>
              </w:rPr>
              <w:t>Τεχνολογία</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6001D0" w:rsidRDefault="006001D0" w:rsidP="006001D0">
            <w:pPr>
              <w:rPr>
                <w:rFonts w:cstheme="minorHAnsi"/>
                <w:lang w:val="el-GR"/>
              </w:rPr>
            </w:pPr>
            <w:r>
              <w:rPr>
                <w:rFonts w:cstheme="minorHAnsi"/>
                <w:lang w:val="el-GR"/>
              </w:rPr>
              <w:t>Παιδιά</w:t>
            </w:r>
            <w:r w:rsidRPr="006001D0">
              <w:rPr>
                <w:rFonts w:cstheme="minorHAnsi"/>
                <w:lang w:val="el-GR"/>
              </w:rPr>
              <w:t xml:space="preserve"> </w:t>
            </w:r>
            <w:r>
              <w:rPr>
                <w:rFonts w:cstheme="minorHAnsi"/>
                <w:lang w:val="el-GR"/>
              </w:rPr>
              <w:t>και</w:t>
            </w:r>
            <w:r w:rsidRPr="006001D0">
              <w:rPr>
                <w:rFonts w:cstheme="minorHAnsi"/>
                <w:lang w:val="el-GR"/>
              </w:rPr>
              <w:t xml:space="preserve"> </w:t>
            </w:r>
            <w:r>
              <w:rPr>
                <w:rFonts w:cstheme="minorHAnsi"/>
                <w:lang w:val="el-GR"/>
              </w:rPr>
              <w:t>προσωπικό</w:t>
            </w:r>
            <w:r w:rsidRPr="006001D0">
              <w:rPr>
                <w:rFonts w:cstheme="minorHAnsi"/>
                <w:lang w:val="el-GR"/>
              </w:rPr>
              <w:t xml:space="preserve"> </w:t>
            </w:r>
            <w:r>
              <w:rPr>
                <w:rFonts w:cstheme="minorHAnsi"/>
                <w:lang w:val="el-GR"/>
              </w:rPr>
              <w:t>χρησιμοποιούν</w:t>
            </w:r>
            <w:r w:rsidRPr="006001D0">
              <w:rPr>
                <w:rFonts w:cstheme="minorHAnsi"/>
                <w:lang w:val="el-GR"/>
              </w:rPr>
              <w:t xml:space="preserve"> </w:t>
            </w:r>
            <w:r>
              <w:rPr>
                <w:rFonts w:cstheme="minorHAnsi"/>
                <w:lang w:val="el-GR"/>
              </w:rPr>
              <w:t>τις</w:t>
            </w:r>
            <w:r w:rsidRPr="006001D0">
              <w:rPr>
                <w:rFonts w:cstheme="minorHAnsi"/>
                <w:lang w:val="el-GR"/>
              </w:rPr>
              <w:t xml:space="preserve"> </w:t>
            </w:r>
            <w:r>
              <w:rPr>
                <w:rFonts w:cstheme="minorHAnsi"/>
                <w:lang w:val="el-GR"/>
              </w:rPr>
              <w:t>ΤΠΕ</w:t>
            </w:r>
            <w:r w:rsidRPr="006001D0">
              <w:rPr>
                <w:rFonts w:cstheme="minorHAnsi"/>
                <w:lang w:val="el-GR"/>
              </w:rPr>
              <w:t xml:space="preserve"> </w:t>
            </w:r>
            <w:r>
              <w:rPr>
                <w:rFonts w:cstheme="minorHAnsi"/>
                <w:lang w:val="el-GR"/>
              </w:rPr>
              <w:t>για</w:t>
            </w:r>
            <w:r w:rsidRPr="006001D0">
              <w:rPr>
                <w:rFonts w:cstheme="minorHAnsi"/>
                <w:lang w:val="el-GR"/>
              </w:rPr>
              <w:t xml:space="preserve"> </w:t>
            </w:r>
            <w:r>
              <w:rPr>
                <w:rFonts w:cstheme="minorHAnsi"/>
                <w:lang w:val="el-GR"/>
              </w:rPr>
              <w:t>να</w:t>
            </w:r>
            <w:r w:rsidRPr="006001D0">
              <w:rPr>
                <w:rFonts w:cstheme="minorHAnsi"/>
                <w:lang w:val="el-GR"/>
              </w:rPr>
              <w:t xml:space="preserve"> </w:t>
            </w:r>
            <w:r>
              <w:rPr>
                <w:rFonts w:cstheme="minorHAnsi"/>
                <w:lang w:val="el-GR"/>
              </w:rPr>
              <w:t>παρουσιάσουν</w:t>
            </w:r>
            <w:r w:rsidRPr="006001D0">
              <w:rPr>
                <w:rFonts w:cstheme="minorHAnsi"/>
                <w:lang w:val="el-GR"/>
              </w:rPr>
              <w:t xml:space="preserve"> </w:t>
            </w:r>
            <w:r>
              <w:rPr>
                <w:rFonts w:cstheme="minorHAnsi"/>
                <w:lang w:val="el-GR"/>
              </w:rPr>
              <w:t xml:space="preserve">βιβλία και για άλλες παρόμοιου τύπου δραστηριότητες. </w:t>
            </w:r>
            <w:r w:rsidR="006617FE" w:rsidRPr="006001D0">
              <w:rPr>
                <w:rFonts w:cstheme="minorHAnsi"/>
                <w:lang w:val="el-GR"/>
              </w:rPr>
              <w:t xml:space="preserve"> </w:t>
            </w:r>
          </w:p>
        </w:tc>
        <w:tc>
          <w:tcPr>
            <w:tcW w:w="3600" w:type="dxa"/>
          </w:tcPr>
          <w:p w:rsidR="006617FE" w:rsidRPr="00E70734" w:rsidRDefault="006001D0" w:rsidP="006001D0">
            <w:pPr>
              <w:autoSpaceDE w:val="0"/>
              <w:autoSpaceDN w:val="0"/>
              <w:adjustRightInd w:val="0"/>
              <w:rPr>
                <w:rFonts w:cstheme="minorHAnsi"/>
                <w:lang w:val="en-GB"/>
              </w:rPr>
            </w:pPr>
            <w:r>
              <w:rPr>
                <w:rFonts w:cstheme="minorHAnsi"/>
                <w:lang w:val="el-GR"/>
              </w:rPr>
              <w:t>Παιδιά</w:t>
            </w:r>
            <w:r w:rsidRPr="006001D0">
              <w:rPr>
                <w:rFonts w:cstheme="minorHAnsi"/>
                <w:lang w:val="el-GR"/>
              </w:rPr>
              <w:t xml:space="preserve"> </w:t>
            </w:r>
            <w:r>
              <w:rPr>
                <w:rFonts w:cstheme="minorHAnsi"/>
                <w:lang w:val="el-GR"/>
              </w:rPr>
              <w:t>και</w:t>
            </w:r>
            <w:r w:rsidRPr="006001D0">
              <w:rPr>
                <w:rFonts w:cstheme="minorHAnsi"/>
                <w:lang w:val="el-GR"/>
              </w:rPr>
              <w:t xml:space="preserve"> </w:t>
            </w:r>
            <w:r>
              <w:rPr>
                <w:rFonts w:cstheme="minorHAnsi"/>
                <w:lang w:val="el-GR"/>
              </w:rPr>
              <w:t>προσωπικό</w:t>
            </w:r>
            <w:r w:rsidRPr="006001D0">
              <w:rPr>
                <w:rFonts w:cstheme="minorHAnsi"/>
                <w:lang w:val="el-GR"/>
              </w:rPr>
              <w:t xml:space="preserve"> </w:t>
            </w:r>
            <w:r>
              <w:rPr>
                <w:rFonts w:cstheme="minorHAnsi"/>
                <w:lang w:val="el-GR"/>
              </w:rPr>
              <w:t>αξιοποιούν</w:t>
            </w:r>
            <w:r w:rsidRPr="006001D0">
              <w:rPr>
                <w:rFonts w:cstheme="minorHAnsi"/>
                <w:lang w:val="el-GR"/>
              </w:rPr>
              <w:t xml:space="preserve"> </w:t>
            </w:r>
            <w:r>
              <w:rPr>
                <w:rFonts w:cstheme="minorHAnsi"/>
                <w:lang w:val="el-GR"/>
              </w:rPr>
              <w:t>πολυμέσα</w:t>
            </w:r>
            <w:r w:rsidRPr="006001D0">
              <w:rPr>
                <w:rFonts w:cstheme="minorHAnsi"/>
                <w:lang w:val="el-GR"/>
              </w:rPr>
              <w:t xml:space="preserve"> </w:t>
            </w:r>
            <w:r>
              <w:rPr>
                <w:rFonts w:cstheme="minorHAnsi"/>
                <w:lang w:val="el-GR"/>
              </w:rPr>
              <w:t>για</w:t>
            </w:r>
            <w:r w:rsidRPr="006001D0">
              <w:rPr>
                <w:rFonts w:cstheme="minorHAnsi"/>
                <w:lang w:val="el-GR"/>
              </w:rPr>
              <w:t xml:space="preserve"> </w:t>
            </w:r>
            <w:r>
              <w:rPr>
                <w:rFonts w:cstheme="minorHAnsi"/>
                <w:lang w:val="el-GR"/>
              </w:rPr>
              <w:t>να</w:t>
            </w:r>
            <w:r w:rsidRPr="006001D0">
              <w:rPr>
                <w:rFonts w:cstheme="minorHAnsi"/>
                <w:lang w:val="el-GR"/>
              </w:rPr>
              <w:t xml:space="preserve"> </w:t>
            </w:r>
            <w:r>
              <w:rPr>
                <w:rFonts w:cstheme="minorHAnsi"/>
                <w:lang w:val="el-GR"/>
              </w:rPr>
              <w:t>προωθήσουν την ανάγνωση για ευχαρίστηση σε όλο το σχολείο. Διαβάζουν</w:t>
            </w:r>
            <w:r w:rsidRPr="006001D0">
              <w:rPr>
                <w:rFonts w:cstheme="minorHAnsi"/>
              </w:rPr>
              <w:t xml:space="preserve"> </w:t>
            </w:r>
            <w:r>
              <w:rPr>
                <w:rFonts w:cstheme="minorHAnsi"/>
                <w:lang w:val="el-GR"/>
              </w:rPr>
              <w:t>επίσης</w:t>
            </w:r>
            <w:r w:rsidRPr="006001D0">
              <w:rPr>
                <w:rFonts w:cstheme="minorHAnsi"/>
              </w:rPr>
              <w:t xml:space="preserve"> </w:t>
            </w:r>
            <w:r>
              <w:rPr>
                <w:rFonts w:cstheme="minorHAnsi"/>
                <w:lang w:val="el-GR"/>
              </w:rPr>
              <w:t>και</w:t>
            </w:r>
            <w:r w:rsidRPr="006001D0">
              <w:rPr>
                <w:rFonts w:cstheme="minorHAnsi"/>
              </w:rPr>
              <w:t xml:space="preserve"> </w:t>
            </w:r>
            <w:r>
              <w:rPr>
                <w:rFonts w:cstheme="minorHAnsi"/>
                <w:lang w:val="el-GR"/>
              </w:rPr>
              <w:t>κάποια</w:t>
            </w:r>
            <w:r w:rsidRPr="006001D0">
              <w:rPr>
                <w:rFonts w:cstheme="minorHAnsi"/>
              </w:rPr>
              <w:t xml:space="preserve"> </w:t>
            </w:r>
            <w:r>
              <w:rPr>
                <w:rFonts w:cstheme="minorHAnsi"/>
                <w:lang w:val="el-GR"/>
              </w:rPr>
              <w:t>ψηφιακά</w:t>
            </w:r>
            <w:r w:rsidRPr="006001D0">
              <w:rPr>
                <w:rFonts w:cstheme="minorHAnsi"/>
              </w:rPr>
              <w:t xml:space="preserve"> </w:t>
            </w:r>
            <w:r>
              <w:rPr>
                <w:rFonts w:cstheme="minorHAnsi"/>
                <w:lang w:val="el-GR"/>
              </w:rPr>
              <w:t>κείμενα</w:t>
            </w:r>
            <w:r w:rsidRPr="006001D0">
              <w:rPr>
                <w:rFonts w:cstheme="minorHAnsi"/>
              </w:rPr>
              <w:t xml:space="preserve">. </w:t>
            </w:r>
          </w:p>
        </w:tc>
        <w:tc>
          <w:tcPr>
            <w:tcW w:w="4706" w:type="dxa"/>
          </w:tcPr>
          <w:p w:rsidR="006617FE" w:rsidRPr="002378C5" w:rsidRDefault="006001D0" w:rsidP="00645E80">
            <w:pPr>
              <w:autoSpaceDE w:val="0"/>
              <w:autoSpaceDN w:val="0"/>
              <w:adjustRightInd w:val="0"/>
              <w:rPr>
                <w:rFonts w:cstheme="minorHAnsi"/>
                <w:lang w:val="el-GR"/>
              </w:rPr>
            </w:pPr>
            <w:r>
              <w:rPr>
                <w:rFonts w:cstheme="minorHAnsi"/>
                <w:lang w:val="el-GR"/>
              </w:rPr>
              <w:t>Η</w:t>
            </w:r>
            <w:r w:rsidRPr="00645E80">
              <w:rPr>
                <w:rFonts w:cstheme="minorHAnsi"/>
                <w:lang w:val="el-GR"/>
              </w:rPr>
              <w:t xml:space="preserve"> </w:t>
            </w:r>
            <w:r>
              <w:rPr>
                <w:rFonts w:cstheme="minorHAnsi"/>
                <w:lang w:val="el-GR"/>
              </w:rPr>
              <w:t>σχολική</w:t>
            </w:r>
            <w:r w:rsidRPr="00645E80">
              <w:rPr>
                <w:rFonts w:cstheme="minorHAnsi"/>
                <w:lang w:val="el-GR"/>
              </w:rPr>
              <w:t xml:space="preserve"> </w:t>
            </w:r>
            <w:r>
              <w:rPr>
                <w:rFonts w:cstheme="minorHAnsi"/>
                <w:lang w:val="el-GR"/>
              </w:rPr>
              <w:t>κοινότητα</w:t>
            </w:r>
            <w:r w:rsidRPr="00645E80">
              <w:rPr>
                <w:rFonts w:cstheme="minorHAnsi"/>
                <w:lang w:val="el-GR"/>
              </w:rPr>
              <w:t xml:space="preserve"> </w:t>
            </w:r>
            <w:r>
              <w:rPr>
                <w:rFonts w:cstheme="minorHAnsi"/>
                <w:lang w:val="el-GR"/>
              </w:rPr>
              <w:t>αξιοποιεί</w:t>
            </w:r>
            <w:r w:rsidRPr="00645E80">
              <w:rPr>
                <w:rFonts w:cstheme="minorHAnsi"/>
                <w:lang w:val="el-GR"/>
              </w:rPr>
              <w:t xml:space="preserve"> </w:t>
            </w:r>
            <w:r>
              <w:rPr>
                <w:rFonts w:cstheme="minorHAnsi"/>
                <w:lang w:val="el-GR"/>
              </w:rPr>
              <w:t>σύστημα</w:t>
            </w:r>
            <w:r w:rsidRPr="00645E80">
              <w:rPr>
                <w:rFonts w:cstheme="minorHAnsi"/>
                <w:lang w:val="el-GR"/>
              </w:rPr>
              <w:t xml:space="preserve"> </w:t>
            </w:r>
            <w:r>
              <w:rPr>
                <w:rFonts w:cstheme="minorHAnsi"/>
                <w:lang w:val="el-GR"/>
              </w:rPr>
              <w:t>που</w:t>
            </w:r>
            <w:r w:rsidRPr="00645E80">
              <w:rPr>
                <w:rFonts w:cstheme="minorHAnsi"/>
                <w:lang w:val="el-GR"/>
              </w:rPr>
              <w:t xml:space="preserve"> </w:t>
            </w:r>
            <w:r>
              <w:rPr>
                <w:rFonts w:cstheme="minorHAnsi"/>
                <w:lang w:val="el-GR"/>
              </w:rPr>
              <w:t>στηρίζεται</w:t>
            </w:r>
            <w:r w:rsidRPr="00645E80">
              <w:rPr>
                <w:rFonts w:cstheme="minorHAnsi"/>
                <w:lang w:val="el-GR"/>
              </w:rPr>
              <w:t xml:space="preserve"> </w:t>
            </w:r>
            <w:r>
              <w:rPr>
                <w:rFonts w:cstheme="minorHAnsi"/>
                <w:lang w:val="el-GR"/>
              </w:rPr>
              <w:t>στις</w:t>
            </w:r>
            <w:r w:rsidRPr="00645E80">
              <w:rPr>
                <w:rFonts w:cstheme="minorHAnsi"/>
                <w:lang w:val="el-GR"/>
              </w:rPr>
              <w:t xml:space="preserve"> </w:t>
            </w:r>
            <w:r>
              <w:rPr>
                <w:rFonts w:cstheme="minorHAnsi"/>
                <w:lang w:val="el-GR"/>
              </w:rPr>
              <w:t>ΤΠΕ</w:t>
            </w:r>
            <w:r w:rsidR="00645E80" w:rsidRPr="00645E80">
              <w:rPr>
                <w:rFonts w:cstheme="minorHAnsi"/>
                <w:lang w:val="el-GR"/>
              </w:rPr>
              <w:t xml:space="preserve">, </w:t>
            </w:r>
            <w:r w:rsidR="00645E80">
              <w:rPr>
                <w:rFonts w:cstheme="minorHAnsi"/>
                <w:lang w:val="el-GR"/>
              </w:rPr>
              <w:t>για</w:t>
            </w:r>
            <w:r w:rsidR="00645E80" w:rsidRPr="00645E80">
              <w:rPr>
                <w:rFonts w:cstheme="minorHAnsi"/>
                <w:lang w:val="el-GR"/>
              </w:rPr>
              <w:t xml:space="preserve"> </w:t>
            </w:r>
            <w:r w:rsidR="00645E80">
              <w:rPr>
                <w:rFonts w:cstheme="minorHAnsi"/>
                <w:lang w:val="el-GR"/>
              </w:rPr>
              <w:t>μετάδοση</w:t>
            </w:r>
            <w:r w:rsidR="00645E80" w:rsidRPr="00645E80">
              <w:rPr>
                <w:rFonts w:cstheme="minorHAnsi"/>
                <w:lang w:val="el-GR"/>
              </w:rPr>
              <w:t xml:space="preserve"> </w:t>
            </w:r>
            <w:r w:rsidR="00645E80">
              <w:rPr>
                <w:rFonts w:cstheme="minorHAnsi"/>
                <w:lang w:val="el-GR"/>
              </w:rPr>
              <w:t>αναγνωστικών</w:t>
            </w:r>
            <w:r w:rsidR="00645E80" w:rsidRPr="00645E80">
              <w:rPr>
                <w:rFonts w:cstheme="minorHAnsi"/>
                <w:lang w:val="el-GR"/>
              </w:rPr>
              <w:t xml:space="preserve"> </w:t>
            </w:r>
            <w:r w:rsidR="00645E80">
              <w:rPr>
                <w:rFonts w:cstheme="minorHAnsi"/>
                <w:lang w:val="el-GR"/>
              </w:rPr>
              <w:t>προτάσεων</w:t>
            </w:r>
            <w:r w:rsidR="00645E80" w:rsidRPr="00645E80">
              <w:rPr>
                <w:rFonts w:cstheme="minorHAnsi"/>
                <w:lang w:val="el-GR"/>
              </w:rPr>
              <w:t xml:space="preserve"> </w:t>
            </w:r>
            <w:r w:rsidR="00645E80">
              <w:rPr>
                <w:rFonts w:cstheme="minorHAnsi"/>
                <w:lang w:val="el-GR"/>
              </w:rPr>
              <w:t>από</w:t>
            </w:r>
            <w:r w:rsidR="00645E80" w:rsidRPr="00645E80">
              <w:rPr>
                <w:rFonts w:cstheme="minorHAnsi"/>
                <w:lang w:val="el-GR"/>
              </w:rPr>
              <w:t xml:space="preserve"> </w:t>
            </w:r>
            <w:r w:rsidR="00645E80">
              <w:rPr>
                <w:rFonts w:cstheme="minorHAnsi"/>
                <w:lang w:val="el-GR"/>
              </w:rPr>
              <w:t>μαθητή</w:t>
            </w:r>
            <w:r w:rsidR="00645E80" w:rsidRPr="00645E80">
              <w:rPr>
                <w:rFonts w:cstheme="minorHAnsi"/>
                <w:lang w:val="el-GR"/>
              </w:rPr>
              <w:t xml:space="preserve"> </w:t>
            </w:r>
            <w:r w:rsidR="00645E80">
              <w:rPr>
                <w:rFonts w:cstheme="minorHAnsi"/>
                <w:lang w:val="el-GR"/>
              </w:rPr>
              <w:t>προς</w:t>
            </w:r>
            <w:r w:rsidR="00645E80" w:rsidRPr="00645E80">
              <w:rPr>
                <w:rFonts w:cstheme="minorHAnsi"/>
                <w:lang w:val="el-GR"/>
              </w:rPr>
              <w:t xml:space="preserve"> </w:t>
            </w:r>
            <w:r w:rsidR="00645E80">
              <w:rPr>
                <w:rFonts w:cstheme="minorHAnsi"/>
                <w:lang w:val="el-GR"/>
              </w:rPr>
              <w:t>μαθητή</w:t>
            </w:r>
            <w:r w:rsidR="00645E80" w:rsidRPr="00645E80">
              <w:rPr>
                <w:rFonts w:cstheme="minorHAnsi"/>
                <w:lang w:val="el-GR"/>
              </w:rPr>
              <w:t xml:space="preserve"> </w:t>
            </w:r>
            <w:r w:rsidR="00645E80">
              <w:rPr>
                <w:rFonts w:cstheme="minorHAnsi"/>
                <w:lang w:val="el-GR"/>
              </w:rPr>
              <w:t>και</w:t>
            </w:r>
            <w:r w:rsidR="00645E80" w:rsidRPr="00645E80">
              <w:rPr>
                <w:rFonts w:cstheme="minorHAnsi"/>
                <w:lang w:val="el-GR"/>
              </w:rPr>
              <w:t xml:space="preserve"> </w:t>
            </w:r>
            <w:r w:rsidR="00645E80">
              <w:rPr>
                <w:rFonts w:cstheme="minorHAnsi"/>
                <w:lang w:val="el-GR"/>
              </w:rPr>
              <w:t>αλληλεπίδραση</w:t>
            </w:r>
            <w:r w:rsidR="00645E80" w:rsidRPr="00645E80">
              <w:rPr>
                <w:rFonts w:cstheme="minorHAnsi"/>
                <w:lang w:val="el-GR"/>
              </w:rPr>
              <w:t xml:space="preserve"> </w:t>
            </w:r>
            <w:r w:rsidR="00645E80">
              <w:rPr>
                <w:rFonts w:cstheme="minorHAnsi"/>
                <w:lang w:val="el-GR"/>
              </w:rPr>
              <w:t>ανάμεσα</w:t>
            </w:r>
            <w:r w:rsidR="00645E80" w:rsidRPr="00645E80">
              <w:rPr>
                <w:rFonts w:cstheme="minorHAnsi"/>
                <w:lang w:val="el-GR"/>
              </w:rPr>
              <w:t xml:space="preserve"> </w:t>
            </w:r>
            <w:r w:rsidR="00645E80">
              <w:rPr>
                <w:rFonts w:cstheme="minorHAnsi"/>
                <w:lang w:val="el-GR"/>
              </w:rPr>
              <w:t>σε</w:t>
            </w:r>
            <w:r w:rsidR="00645E80" w:rsidRPr="00645E80">
              <w:rPr>
                <w:rFonts w:cstheme="minorHAnsi"/>
                <w:lang w:val="el-GR"/>
              </w:rPr>
              <w:t xml:space="preserve"> </w:t>
            </w:r>
            <w:r w:rsidR="00645E80">
              <w:rPr>
                <w:rFonts w:cstheme="minorHAnsi"/>
                <w:lang w:val="el-GR"/>
              </w:rPr>
              <w:t>παιδιά</w:t>
            </w:r>
            <w:r w:rsidR="00645E80" w:rsidRPr="00645E80">
              <w:rPr>
                <w:rFonts w:cstheme="minorHAnsi"/>
                <w:lang w:val="el-GR"/>
              </w:rPr>
              <w:t>-</w:t>
            </w:r>
            <w:r w:rsidR="00645E80">
              <w:rPr>
                <w:rFonts w:cstheme="minorHAnsi"/>
                <w:lang w:val="el-GR"/>
              </w:rPr>
              <w:t>αναγνώστες</w:t>
            </w:r>
            <w:r w:rsidR="006617FE" w:rsidRPr="00645E80">
              <w:rPr>
                <w:rFonts w:cstheme="minorHAnsi"/>
                <w:lang w:val="el-GR"/>
              </w:rPr>
              <w:t>.</w:t>
            </w:r>
            <w:r w:rsidR="00645E80">
              <w:rPr>
                <w:rFonts w:cstheme="minorHAnsi"/>
                <w:lang w:val="el-GR"/>
              </w:rPr>
              <w:t xml:space="preserve"> Η</w:t>
            </w:r>
            <w:r w:rsidR="00645E80" w:rsidRPr="00645E80">
              <w:rPr>
                <w:rFonts w:cstheme="minorHAnsi"/>
                <w:lang w:val="el-GR"/>
              </w:rPr>
              <w:t xml:space="preserve"> </w:t>
            </w:r>
            <w:r w:rsidR="00645E80">
              <w:rPr>
                <w:rFonts w:cstheme="minorHAnsi"/>
                <w:lang w:val="el-GR"/>
              </w:rPr>
              <w:t>ανάγνωση</w:t>
            </w:r>
            <w:r w:rsidR="00645E80" w:rsidRPr="00645E80">
              <w:rPr>
                <w:rFonts w:cstheme="minorHAnsi"/>
                <w:lang w:val="el-GR"/>
              </w:rPr>
              <w:t xml:space="preserve"> </w:t>
            </w:r>
            <w:r w:rsidR="00645E80">
              <w:rPr>
                <w:rFonts w:cstheme="minorHAnsi"/>
                <w:lang w:val="el-GR"/>
              </w:rPr>
              <w:t>ψηφιακών</w:t>
            </w:r>
            <w:r w:rsidR="00645E80" w:rsidRPr="00645E80">
              <w:rPr>
                <w:rFonts w:cstheme="minorHAnsi"/>
                <w:lang w:val="el-GR"/>
              </w:rPr>
              <w:t xml:space="preserve"> </w:t>
            </w:r>
            <w:r w:rsidR="00645E80">
              <w:rPr>
                <w:rFonts w:cstheme="minorHAnsi"/>
                <w:lang w:val="el-GR"/>
              </w:rPr>
              <w:t>κειμένων</w:t>
            </w:r>
            <w:r w:rsidR="00645E80" w:rsidRPr="00645E80">
              <w:rPr>
                <w:rFonts w:cstheme="minorHAnsi"/>
                <w:lang w:val="el-GR"/>
              </w:rPr>
              <w:t xml:space="preserve"> </w:t>
            </w:r>
            <w:r w:rsidR="00645E80">
              <w:rPr>
                <w:rFonts w:cstheme="minorHAnsi"/>
                <w:lang w:val="el-GR"/>
              </w:rPr>
              <w:t>και</w:t>
            </w:r>
            <w:r w:rsidR="00645E80" w:rsidRPr="00645E80">
              <w:rPr>
                <w:rFonts w:cstheme="minorHAnsi"/>
                <w:lang w:val="el-GR"/>
              </w:rPr>
              <w:t xml:space="preserve"> </w:t>
            </w:r>
            <w:r w:rsidR="00645E80">
              <w:rPr>
                <w:rFonts w:cstheme="minorHAnsi"/>
                <w:lang w:val="el-GR"/>
              </w:rPr>
              <w:t>η</w:t>
            </w:r>
            <w:r w:rsidR="00645E80" w:rsidRPr="00645E80">
              <w:rPr>
                <w:rFonts w:cstheme="minorHAnsi"/>
                <w:lang w:val="el-GR"/>
              </w:rPr>
              <w:t xml:space="preserve"> </w:t>
            </w:r>
            <w:r w:rsidR="00645E80">
              <w:rPr>
                <w:rFonts w:cstheme="minorHAnsi"/>
                <w:lang w:val="el-GR"/>
              </w:rPr>
              <w:t>προώθηση</w:t>
            </w:r>
            <w:r w:rsidR="00645E80" w:rsidRPr="00645E80">
              <w:rPr>
                <w:rFonts w:cstheme="minorHAnsi"/>
                <w:lang w:val="el-GR"/>
              </w:rPr>
              <w:t xml:space="preserve"> </w:t>
            </w:r>
            <w:r w:rsidR="00645E80">
              <w:rPr>
                <w:rFonts w:cstheme="minorHAnsi"/>
                <w:lang w:val="el-GR"/>
              </w:rPr>
              <w:t>της</w:t>
            </w:r>
            <w:r w:rsidR="00645E80" w:rsidRPr="00645E80">
              <w:rPr>
                <w:rFonts w:cstheme="minorHAnsi"/>
                <w:lang w:val="el-GR"/>
              </w:rPr>
              <w:t xml:space="preserve"> </w:t>
            </w:r>
            <w:r w:rsidR="00645E80">
              <w:rPr>
                <w:rFonts w:cstheme="minorHAnsi"/>
                <w:lang w:val="el-GR"/>
              </w:rPr>
              <w:t>φιλαναγνωσίας</w:t>
            </w:r>
            <w:r w:rsidR="00645E80" w:rsidRPr="00645E80">
              <w:rPr>
                <w:rFonts w:cstheme="minorHAnsi"/>
                <w:lang w:val="el-GR"/>
              </w:rPr>
              <w:t xml:space="preserve"> </w:t>
            </w:r>
            <w:r w:rsidR="00645E80">
              <w:rPr>
                <w:rFonts w:cstheme="minorHAnsi"/>
                <w:lang w:val="el-GR"/>
              </w:rPr>
              <w:t>μέσω των ΤΠΕ είναι δραστηριότητες που γίνονται συχνά στο σχολείο.</w:t>
            </w:r>
          </w:p>
        </w:tc>
      </w:tr>
      <w:tr w:rsidR="00E70734" w:rsidRPr="000E119A" w:rsidTr="00E347E9">
        <w:tc>
          <w:tcPr>
            <w:tcW w:w="1818" w:type="dxa"/>
            <w:shd w:val="clear" w:color="auto" w:fill="BFBFBF" w:themeFill="background1" w:themeFillShade="BF"/>
          </w:tcPr>
          <w:p w:rsidR="006617FE" w:rsidRPr="00ED3AA8" w:rsidRDefault="00ED3AA8" w:rsidP="00ED3AA8">
            <w:pPr>
              <w:rPr>
                <w:b/>
                <w:lang w:val="el-GR"/>
              </w:rPr>
            </w:pPr>
            <w:r>
              <w:rPr>
                <w:rFonts w:ascii="ProximaNova-Regular" w:hAnsi="ProximaNova-Regular" w:cs="ProximaNova-Regular"/>
                <w:b/>
                <w:lang w:val="el-GR"/>
              </w:rPr>
              <w:t>Δράσεις για τη φιλαναγνωσία</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ED3AA8" w:rsidRDefault="00ED3AA8" w:rsidP="00ED3AA8">
            <w:pPr>
              <w:autoSpaceDE w:val="0"/>
              <w:autoSpaceDN w:val="0"/>
              <w:adjustRightInd w:val="0"/>
              <w:rPr>
                <w:rFonts w:cstheme="minorHAnsi"/>
                <w:lang w:val="el-GR"/>
              </w:rPr>
            </w:pPr>
            <w:r>
              <w:rPr>
                <w:rFonts w:cstheme="minorHAnsi"/>
                <w:lang w:val="el-GR"/>
              </w:rPr>
              <w:t>Κατά</w:t>
            </w:r>
            <w:r w:rsidRPr="00ED3AA8">
              <w:rPr>
                <w:rFonts w:cstheme="minorHAnsi"/>
                <w:lang w:val="el-GR"/>
              </w:rPr>
              <w:t xml:space="preserve"> </w:t>
            </w:r>
            <w:r>
              <w:rPr>
                <w:rFonts w:cstheme="minorHAnsi"/>
                <w:lang w:val="el-GR"/>
              </w:rPr>
              <w:t>τη</w:t>
            </w:r>
            <w:r w:rsidRPr="00ED3AA8">
              <w:rPr>
                <w:rFonts w:cstheme="minorHAnsi"/>
                <w:lang w:val="el-GR"/>
              </w:rPr>
              <w:t xml:space="preserve"> </w:t>
            </w:r>
            <w:r>
              <w:rPr>
                <w:rFonts w:cstheme="minorHAnsi"/>
                <w:lang w:val="el-GR"/>
              </w:rPr>
              <w:t>διάρκεια</w:t>
            </w:r>
            <w:r w:rsidRPr="00ED3AA8">
              <w:rPr>
                <w:rFonts w:cstheme="minorHAnsi"/>
                <w:lang w:val="el-GR"/>
              </w:rPr>
              <w:t xml:space="preserve"> </w:t>
            </w:r>
            <w:r>
              <w:rPr>
                <w:rFonts w:cstheme="minorHAnsi"/>
                <w:lang w:val="el-GR"/>
              </w:rPr>
              <w:t>σχολικών</w:t>
            </w:r>
            <w:r w:rsidRPr="00ED3AA8">
              <w:rPr>
                <w:rFonts w:cstheme="minorHAnsi"/>
                <w:lang w:val="el-GR"/>
              </w:rPr>
              <w:t xml:space="preserve"> </w:t>
            </w:r>
            <w:r>
              <w:rPr>
                <w:rFonts w:cstheme="minorHAnsi"/>
                <w:lang w:val="el-GR"/>
              </w:rPr>
              <w:t>εκδηλώσεων</w:t>
            </w:r>
            <w:r w:rsidRPr="00ED3AA8">
              <w:rPr>
                <w:rFonts w:cstheme="minorHAnsi"/>
                <w:lang w:val="el-GR"/>
              </w:rPr>
              <w:t xml:space="preserve"> </w:t>
            </w:r>
            <w:r>
              <w:rPr>
                <w:rFonts w:cstheme="minorHAnsi"/>
                <w:lang w:val="el-GR"/>
              </w:rPr>
              <w:t>και</w:t>
            </w:r>
            <w:r w:rsidRPr="00ED3AA8">
              <w:rPr>
                <w:rFonts w:cstheme="minorHAnsi"/>
                <w:lang w:val="el-GR"/>
              </w:rPr>
              <w:t xml:space="preserve"> </w:t>
            </w:r>
            <w:r>
              <w:rPr>
                <w:rFonts w:cstheme="minorHAnsi"/>
                <w:lang w:val="el-GR"/>
              </w:rPr>
              <w:t>συγκεντρώσεων, προωθείται και η φιλαναγνωσία.</w:t>
            </w:r>
          </w:p>
        </w:tc>
        <w:tc>
          <w:tcPr>
            <w:tcW w:w="3600" w:type="dxa"/>
          </w:tcPr>
          <w:p w:rsidR="006617FE" w:rsidRPr="002378C5" w:rsidRDefault="00ED3AA8" w:rsidP="00ED3AA8">
            <w:pPr>
              <w:autoSpaceDE w:val="0"/>
              <w:autoSpaceDN w:val="0"/>
              <w:adjustRightInd w:val="0"/>
              <w:rPr>
                <w:rFonts w:cstheme="minorHAnsi"/>
                <w:lang w:val="el-GR"/>
              </w:rPr>
            </w:pPr>
            <w:r>
              <w:rPr>
                <w:rFonts w:cstheme="minorHAnsi"/>
                <w:lang w:val="el-GR"/>
              </w:rPr>
              <w:t>Διάφορες</w:t>
            </w:r>
            <w:r w:rsidRPr="00ED3AA8">
              <w:rPr>
                <w:rFonts w:cstheme="minorHAnsi"/>
                <w:lang w:val="el-GR"/>
              </w:rPr>
              <w:t xml:space="preserve"> </w:t>
            </w:r>
            <w:r>
              <w:rPr>
                <w:rFonts w:cstheme="minorHAnsi"/>
                <w:lang w:val="el-GR"/>
              </w:rPr>
              <w:t>δράσεις</w:t>
            </w:r>
            <w:r w:rsidRPr="00ED3AA8">
              <w:rPr>
                <w:rFonts w:cstheme="minorHAnsi"/>
                <w:lang w:val="el-GR"/>
              </w:rPr>
              <w:t xml:space="preserve"> </w:t>
            </w:r>
            <w:r>
              <w:rPr>
                <w:rFonts w:cstheme="minorHAnsi"/>
                <w:lang w:val="el-GR"/>
              </w:rPr>
              <w:t>για</w:t>
            </w:r>
            <w:r w:rsidRPr="00ED3AA8">
              <w:rPr>
                <w:rFonts w:cstheme="minorHAnsi"/>
                <w:lang w:val="el-GR"/>
              </w:rPr>
              <w:t xml:space="preserve"> </w:t>
            </w:r>
            <w:r>
              <w:rPr>
                <w:rFonts w:cstheme="minorHAnsi"/>
                <w:lang w:val="el-GR"/>
              </w:rPr>
              <w:t>τη</w:t>
            </w:r>
            <w:r w:rsidRPr="00ED3AA8">
              <w:rPr>
                <w:rFonts w:cstheme="minorHAnsi"/>
                <w:lang w:val="el-GR"/>
              </w:rPr>
              <w:t xml:space="preserve"> </w:t>
            </w:r>
            <w:r>
              <w:rPr>
                <w:rFonts w:cstheme="minorHAnsi"/>
                <w:lang w:val="el-GR"/>
              </w:rPr>
              <w:t>φιλαναγνωσία</w:t>
            </w:r>
            <w:r w:rsidRPr="00ED3AA8">
              <w:rPr>
                <w:rFonts w:cstheme="minorHAnsi"/>
                <w:lang w:val="el-GR"/>
              </w:rPr>
              <w:t xml:space="preserve"> </w:t>
            </w:r>
            <w:r>
              <w:rPr>
                <w:rFonts w:cstheme="minorHAnsi"/>
                <w:lang w:val="el-GR"/>
              </w:rPr>
              <w:t>οργανώνονται</w:t>
            </w:r>
            <w:r w:rsidRPr="00ED3AA8">
              <w:rPr>
                <w:rFonts w:cstheme="minorHAnsi"/>
                <w:lang w:val="el-GR"/>
              </w:rPr>
              <w:t xml:space="preserve"> </w:t>
            </w:r>
            <w:r>
              <w:rPr>
                <w:rFonts w:cstheme="minorHAnsi"/>
                <w:lang w:val="el-GR"/>
              </w:rPr>
              <w:t>κάθε</w:t>
            </w:r>
            <w:r w:rsidRPr="00ED3AA8">
              <w:rPr>
                <w:rFonts w:cstheme="minorHAnsi"/>
                <w:lang w:val="el-GR"/>
              </w:rPr>
              <w:t xml:space="preserve"> </w:t>
            </w:r>
            <w:r>
              <w:rPr>
                <w:rFonts w:cstheme="minorHAnsi"/>
                <w:lang w:val="el-GR"/>
              </w:rPr>
              <w:t>χρόνο</w:t>
            </w:r>
            <w:r w:rsidRPr="00ED3AA8">
              <w:rPr>
                <w:rFonts w:cstheme="minorHAnsi"/>
                <w:lang w:val="el-GR"/>
              </w:rPr>
              <w:t xml:space="preserve">, </w:t>
            </w:r>
            <w:r>
              <w:rPr>
                <w:rFonts w:cstheme="minorHAnsi"/>
                <w:lang w:val="el-GR"/>
              </w:rPr>
              <w:t>σε</w:t>
            </w:r>
            <w:r w:rsidRPr="00ED3AA8">
              <w:rPr>
                <w:rFonts w:cstheme="minorHAnsi"/>
                <w:lang w:val="el-GR"/>
              </w:rPr>
              <w:t xml:space="preserve"> </w:t>
            </w:r>
            <w:r>
              <w:rPr>
                <w:rFonts w:cstheme="minorHAnsi"/>
                <w:lang w:val="el-GR"/>
              </w:rPr>
              <w:t xml:space="preserve">συνδυασμό και με την Παγκόσμια Μέρα Βιβλίου ή άλλες παρόμοιες ευκαιρίες. </w:t>
            </w:r>
          </w:p>
        </w:tc>
        <w:tc>
          <w:tcPr>
            <w:tcW w:w="4706" w:type="dxa"/>
          </w:tcPr>
          <w:p w:rsidR="006617FE" w:rsidRPr="00ED3AA8" w:rsidRDefault="00ED3AA8" w:rsidP="00ED3D0E">
            <w:pPr>
              <w:autoSpaceDE w:val="0"/>
              <w:autoSpaceDN w:val="0"/>
              <w:adjustRightInd w:val="0"/>
              <w:rPr>
                <w:rFonts w:cstheme="minorHAnsi"/>
                <w:lang w:val="el-GR"/>
              </w:rPr>
            </w:pPr>
            <w:r>
              <w:rPr>
                <w:rFonts w:cstheme="minorHAnsi"/>
                <w:lang w:val="el-GR"/>
              </w:rPr>
              <w:t>Διάφορες</w:t>
            </w:r>
            <w:r w:rsidRPr="00ED3AA8">
              <w:rPr>
                <w:rFonts w:cstheme="minorHAnsi"/>
                <w:lang w:val="el-GR"/>
              </w:rPr>
              <w:t xml:space="preserve"> </w:t>
            </w:r>
            <w:r>
              <w:rPr>
                <w:rFonts w:cstheme="minorHAnsi"/>
                <w:lang w:val="el-GR"/>
              </w:rPr>
              <w:t>δράσεις</w:t>
            </w:r>
            <w:r w:rsidRPr="00ED3AA8">
              <w:rPr>
                <w:rFonts w:cstheme="minorHAnsi"/>
                <w:lang w:val="el-GR"/>
              </w:rPr>
              <w:t xml:space="preserve"> </w:t>
            </w:r>
            <w:r>
              <w:rPr>
                <w:rFonts w:cstheme="minorHAnsi"/>
                <w:lang w:val="el-GR"/>
              </w:rPr>
              <w:t>για</w:t>
            </w:r>
            <w:r w:rsidRPr="00ED3AA8">
              <w:rPr>
                <w:rFonts w:cstheme="minorHAnsi"/>
                <w:lang w:val="el-GR"/>
              </w:rPr>
              <w:t xml:space="preserve"> </w:t>
            </w:r>
            <w:r>
              <w:rPr>
                <w:rFonts w:cstheme="minorHAnsi"/>
                <w:lang w:val="el-GR"/>
              </w:rPr>
              <w:t>τη</w:t>
            </w:r>
            <w:r w:rsidRPr="00ED3AA8">
              <w:rPr>
                <w:rFonts w:cstheme="minorHAnsi"/>
                <w:lang w:val="el-GR"/>
              </w:rPr>
              <w:t xml:space="preserve"> </w:t>
            </w:r>
            <w:r>
              <w:rPr>
                <w:rFonts w:cstheme="minorHAnsi"/>
                <w:lang w:val="el-GR"/>
              </w:rPr>
              <w:t>φιλαναγνωσία</w:t>
            </w:r>
            <w:r w:rsidRPr="00ED3AA8">
              <w:rPr>
                <w:rFonts w:cstheme="minorHAnsi"/>
                <w:lang w:val="el-GR"/>
              </w:rPr>
              <w:t xml:space="preserve"> </w:t>
            </w:r>
            <w:r>
              <w:rPr>
                <w:rFonts w:cstheme="minorHAnsi"/>
                <w:lang w:val="el-GR"/>
              </w:rPr>
              <w:t>λαμβάνουν</w:t>
            </w:r>
            <w:r w:rsidRPr="00ED3AA8">
              <w:rPr>
                <w:rFonts w:cstheme="minorHAnsi"/>
                <w:lang w:val="el-GR"/>
              </w:rPr>
              <w:t xml:space="preserve"> </w:t>
            </w:r>
            <w:r>
              <w:rPr>
                <w:rFonts w:cstheme="minorHAnsi"/>
                <w:lang w:val="el-GR"/>
              </w:rPr>
              <w:t>χώρα κάθε</w:t>
            </w:r>
            <w:r w:rsidRPr="00ED3AA8">
              <w:rPr>
                <w:rFonts w:cstheme="minorHAnsi"/>
                <w:lang w:val="el-GR"/>
              </w:rPr>
              <w:t xml:space="preserve"> </w:t>
            </w:r>
            <w:r>
              <w:rPr>
                <w:rFonts w:cstheme="minorHAnsi"/>
                <w:lang w:val="el-GR"/>
              </w:rPr>
              <w:t>μήνα</w:t>
            </w:r>
            <w:r w:rsidR="006617FE" w:rsidRPr="00ED3AA8">
              <w:rPr>
                <w:rFonts w:cstheme="minorHAnsi"/>
                <w:lang w:val="el-GR"/>
              </w:rPr>
              <w:t xml:space="preserve">, </w:t>
            </w:r>
            <w:r>
              <w:rPr>
                <w:rFonts w:cstheme="minorHAnsi"/>
                <w:lang w:val="el-GR"/>
              </w:rPr>
              <w:t>ενώ μια βδομάδα το χρόνο αφιερώνεται εξολοκλήρου στο βιβλίο και το διάβασμα («Εβδομάδα Βιβλίου», «Βδομάδα Ανάγνωσης» κτλ)</w:t>
            </w:r>
            <w:r w:rsidR="006617FE" w:rsidRPr="00ED3AA8">
              <w:rPr>
                <w:rFonts w:cstheme="minorHAnsi"/>
                <w:lang w:val="el-GR"/>
              </w:rPr>
              <w:t>.</w:t>
            </w:r>
          </w:p>
        </w:tc>
      </w:tr>
      <w:tr w:rsidR="00E70734" w:rsidRPr="005B7DFD" w:rsidTr="00E347E9">
        <w:tc>
          <w:tcPr>
            <w:tcW w:w="1818" w:type="dxa"/>
            <w:shd w:val="clear" w:color="auto" w:fill="BFBFBF" w:themeFill="background1" w:themeFillShade="BF"/>
          </w:tcPr>
          <w:p w:rsidR="006617FE" w:rsidRDefault="00ED3D0E" w:rsidP="006617FE">
            <w:pPr>
              <w:autoSpaceDE w:val="0"/>
              <w:autoSpaceDN w:val="0"/>
              <w:adjustRightInd w:val="0"/>
              <w:rPr>
                <w:rFonts w:ascii="ProximaNova-Regular" w:hAnsi="ProximaNova-Regular" w:cs="ProximaNova-Regular"/>
                <w:b/>
                <w:lang w:val="el-GR"/>
              </w:rPr>
            </w:pPr>
            <w:r>
              <w:rPr>
                <w:rFonts w:ascii="ProximaNova-Regular" w:hAnsi="ProximaNova-Regular" w:cs="ProximaNova-Regular"/>
                <w:b/>
                <w:lang w:val="el-GR"/>
              </w:rPr>
              <w:t>Κεντρική</w:t>
            </w:r>
            <w:r w:rsidR="00645E80">
              <w:rPr>
                <w:rFonts w:ascii="ProximaNova-Regular" w:hAnsi="ProximaNova-Regular" w:cs="ProximaNova-Regular"/>
                <w:b/>
                <w:lang w:val="el-GR"/>
              </w:rPr>
              <w:t xml:space="preserve"> Βιβλιοθήκη</w:t>
            </w:r>
          </w:p>
          <w:p w:rsidR="00645E80" w:rsidRDefault="00645E80" w:rsidP="00645E80">
            <w:pPr>
              <w:autoSpaceDE w:val="0"/>
              <w:autoSpaceDN w:val="0"/>
              <w:adjustRightInd w:val="0"/>
              <w:rPr>
                <w:rFonts w:ascii="ProximaNova-Regular" w:hAnsi="ProximaNova-Regular" w:cs="ProximaNova-Regular"/>
                <w:b/>
                <w:lang w:val="el-GR"/>
              </w:rPr>
            </w:pPr>
          </w:p>
          <w:p w:rsidR="006617FE" w:rsidRDefault="00645E80" w:rsidP="00645E80">
            <w:pPr>
              <w:autoSpaceDE w:val="0"/>
              <w:autoSpaceDN w:val="0"/>
              <w:adjustRightInd w:val="0"/>
              <w:rPr>
                <w:rFonts w:ascii="ProximaNova-Regular" w:hAnsi="ProximaNova-Regular" w:cs="ProximaNova-Regular"/>
                <w:b/>
                <w:lang w:val="el-GR"/>
              </w:rPr>
            </w:pPr>
            <w:r>
              <w:rPr>
                <w:rFonts w:ascii="ProximaNova-Regular" w:hAnsi="ProximaNova-Regular" w:cs="ProximaNova-Regular"/>
                <w:b/>
                <w:lang w:val="el-GR"/>
              </w:rPr>
              <w:t>προσβάσιμη &amp; «προκλητική»</w:t>
            </w:r>
          </w:p>
          <w:p w:rsidR="00645E80" w:rsidRPr="00E70734" w:rsidRDefault="00645E80" w:rsidP="00645E80">
            <w:pPr>
              <w:autoSpaceDE w:val="0"/>
              <w:autoSpaceDN w:val="0"/>
              <w:adjustRightInd w:val="0"/>
              <w:rPr>
                <w:b/>
                <w:lang w:val="en-GB"/>
              </w:rPr>
            </w:pP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645E80" w:rsidRDefault="00645E80" w:rsidP="00645E80">
            <w:pPr>
              <w:autoSpaceDE w:val="0"/>
              <w:autoSpaceDN w:val="0"/>
              <w:adjustRightInd w:val="0"/>
              <w:rPr>
                <w:rFonts w:cstheme="minorHAnsi"/>
                <w:lang w:val="el-GR"/>
              </w:rPr>
            </w:pPr>
            <w:r>
              <w:rPr>
                <w:rFonts w:cstheme="minorHAnsi"/>
                <w:lang w:val="el-GR"/>
              </w:rPr>
              <w:t>Η</w:t>
            </w:r>
            <w:r w:rsidRPr="00645E80">
              <w:rPr>
                <w:rFonts w:cstheme="minorHAnsi"/>
                <w:lang w:val="el-GR"/>
              </w:rPr>
              <w:t xml:space="preserve"> </w:t>
            </w:r>
            <w:r w:rsidR="00ED3D0E">
              <w:rPr>
                <w:rFonts w:cstheme="minorHAnsi"/>
                <w:lang w:val="el-GR"/>
              </w:rPr>
              <w:t xml:space="preserve">κεντρική </w:t>
            </w:r>
            <w:r>
              <w:rPr>
                <w:rFonts w:cstheme="minorHAnsi"/>
                <w:lang w:val="el-GR"/>
              </w:rPr>
              <w:t>βιβλιοθήκη</w:t>
            </w:r>
            <w:r w:rsidRPr="00645E80">
              <w:rPr>
                <w:rFonts w:cstheme="minorHAnsi"/>
                <w:lang w:val="el-GR"/>
              </w:rPr>
              <w:t xml:space="preserve"> </w:t>
            </w:r>
            <w:r>
              <w:rPr>
                <w:rFonts w:cstheme="minorHAnsi"/>
                <w:lang w:val="el-GR"/>
              </w:rPr>
              <w:t>είναι</w:t>
            </w:r>
            <w:r w:rsidRPr="00645E80">
              <w:rPr>
                <w:rFonts w:cstheme="minorHAnsi"/>
                <w:lang w:val="el-GR"/>
              </w:rPr>
              <w:t xml:space="preserve"> </w:t>
            </w:r>
            <w:r>
              <w:rPr>
                <w:rFonts w:cstheme="minorHAnsi"/>
                <w:lang w:val="el-GR"/>
              </w:rPr>
              <w:t>φιλόξενη</w:t>
            </w:r>
            <w:r w:rsidRPr="00645E80">
              <w:rPr>
                <w:rFonts w:cstheme="minorHAnsi"/>
                <w:lang w:val="el-GR"/>
              </w:rPr>
              <w:t xml:space="preserve"> </w:t>
            </w:r>
            <w:r>
              <w:rPr>
                <w:rFonts w:cstheme="minorHAnsi"/>
                <w:lang w:val="el-GR"/>
              </w:rPr>
              <w:t>και</w:t>
            </w:r>
            <w:r w:rsidRPr="00645E80">
              <w:rPr>
                <w:rFonts w:cstheme="minorHAnsi"/>
                <w:lang w:val="el-GR"/>
              </w:rPr>
              <w:t xml:space="preserve"> </w:t>
            </w:r>
            <w:r>
              <w:rPr>
                <w:rFonts w:cstheme="minorHAnsi"/>
                <w:lang w:val="el-GR"/>
              </w:rPr>
              <w:t>μπορεί</w:t>
            </w:r>
            <w:r w:rsidRPr="00645E80">
              <w:rPr>
                <w:rFonts w:cstheme="minorHAnsi"/>
                <w:lang w:val="el-GR"/>
              </w:rPr>
              <w:t xml:space="preserve"> </w:t>
            </w:r>
            <w:r>
              <w:rPr>
                <w:rFonts w:cstheme="minorHAnsi"/>
                <w:lang w:val="el-GR"/>
              </w:rPr>
              <w:t xml:space="preserve"> εύκολα κάποιος να βρει αυτό που ψάχνει</w:t>
            </w:r>
            <w:r w:rsidR="006617FE" w:rsidRPr="00645E80">
              <w:rPr>
                <w:rFonts w:cstheme="minorHAnsi"/>
                <w:lang w:val="el-GR"/>
              </w:rPr>
              <w:t>.</w:t>
            </w:r>
          </w:p>
        </w:tc>
        <w:tc>
          <w:tcPr>
            <w:tcW w:w="3600" w:type="dxa"/>
          </w:tcPr>
          <w:p w:rsidR="006617FE" w:rsidRPr="000E119A" w:rsidRDefault="00645E80" w:rsidP="00ED3D0E">
            <w:pPr>
              <w:autoSpaceDE w:val="0"/>
              <w:autoSpaceDN w:val="0"/>
              <w:adjustRightInd w:val="0"/>
              <w:rPr>
                <w:rFonts w:cstheme="minorHAnsi"/>
                <w:lang w:val="el-GR"/>
              </w:rPr>
            </w:pPr>
            <w:r>
              <w:rPr>
                <w:rFonts w:cstheme="minorHAnsi"/>
                <w:lang w:val="el-GR"/>
              </w:rPr>
              <w:t>Ξεκάθαρη</w:t>
            </w:r>
            <w:r w:rsidRPr="00ED3D0E">
              <w:rPr>
                <w:rFonts w:cstheme="minorHAnsi"/>
                <w:lang w:val="el-GR"/>
              </w:rPr>
              <w:t xml:space="preserve"> </w:t>
            </w:r>
            <w:r>
              <w:rPr>
                <w:rFonts w:cstheme="minorHAnsi"/>
                <w:lang w:val="el-GR"/>
              </w:rPr>
              <w:t>σήμανση</w:t>
            </w:r>
            <w:r w:rsidRPr="00ED3D0E">
              <w:rPr>
                <w:rFonts w:cstheme="minorHAnsi"/>
                <w:lang w:val="el-GR"/>
              </w:rPr>
              <w:t xml:space="preserve"> </w:t>
            </w:r>
            <w:r>
              <w:rPr>
                <w:rFonts w:cstheme="minorHAnsi"/>
                <w:lang w:val="el-GR"/>
              </w:rPr>
              <w:t>και</w:t>
            </w:r>
            <w:r w:rsidRPr="00ED3D0E">
              <w:rPr>
                <w:rFonts w:cstheme="minorHAnsi"/>
                <w:lang w:val="el-GR"/>
              </w:rPr>
              <w:t xml:space="preserve"> </w:t>
            </w:r>
            <w:r>
              <w:rPr>
                <w:rFonts w:cstheme="minorHAnsi"/>
                <w:lang w:val="el-GR"/>
              </w:rPr>
              <w:t>ενδιαφέρουσες</w:t>
            </w:r>
            <w:r w:rsidRPr="00ED3D0E">
              <w:rPr>
                <w:rFonts w:cstheme="minorHAnsi"/>
                <w:lang w:val="el-GR"/>
              </w:rPr>
              <w:t xml:space="preserve"> </w:t>
            </w:r>
            <w:r w:rsidR="00ED3D0E">
              <w:rPr>
                <w:rFonts w:cstheme="minorHAnsi"/>
                <w:lang w:val="el-GR"/>
              </w:rPr>
              <w:t>γωνιές</w:t>
            </w:r>
            <w:r w:rsidR="00ED3D0E" w:rsidRPr="00ED3D0E">
              <w:rPr>
                <w:rFonts w:cstheme="minorHAnsi"/>
                <w:lang w:val="el-GR"/>
              </w:rPr>
              <w:t xml:space="preserve">, </w:t>
            </w:r>
            <w:r w:rsidR="00ED3D0E">
              <w:rPr>
                <w:rFonts w:cstheme="minorHAnsi"/>
                <w:lang w:val="el-GR"/>
              </w:rPr>
              <w:t>πινακίδες</w:t>
            </w:r>
            <w:r w:rsidR="00ED3D0E" w:rsidRPr="00ED3D0E">
              <w:rPr>
                <w:rFonts w:cstheme="minorHAnsi"/>
                <w:lang w:val="el-GR"/>
              </w:rPr>
              <w:t xml:space="preserve"> </w:t>
            </w:r>
            <w:r w:rsidR="00ED3D0E">
              <w:rPr>
                <w:rFonts w:cstheme="minorHAnsi"/>
                <w:lang w:val="el-GR"/>
              </w:rPr>
              <w:t>και</w:t>
            </w:r>
            <w:r w:rsidR="00ED3D0E" w:rsidRPr="00ED3D0E">
              <w:rPr>
                <w:rFonts w:cstheme="minorHAnsi"/>
                <w:lang w:val="el-GR"/>
              </w:rPr>
              <w:t xml:space="preserve"> </w:t>
            </w:r>
            <w:r w:rsidR="00ED3D0E">
              <w:rPr>
                <w:rFonts w:cstheme="minorHAnsi"/>
                <w:lang w:val="el-GR"/>
              </w:rPr>
              <w:t>βιτρίνες</w:t>
            </w:r>
            <w:r w:rsidR="00ED3D0E" w:rsidRPr="00ED3D0E">
              <w:rPr>
                <w:rFonts w:cstheme="minorHAnsi"/>
                <w:lang w:val="el-GR"/>
              </w:rPr>
              <w:t xml:space="preserve"> </w:t>
            </w:r>
            <w:r w:rsidR="00ED3D0E">
              <w:rPr>
                <w:rFonts w:cstheme="minorHAnsi"/>
                <w:lang w:val="el-GR"/>
              </w:rPr>
              <w:t>ενθαρρύνουν τη χρήση της βιβλιοθήκης και προωθούν την ανάγνωση υλικού που σχετίζεται και με το αναλυτικό πρόγραμμα. Η βιβλιοθήκη</w:t>
            </w:r>
            <w:r w:rsidR="000E119A">
              <w:rPr>
                <w:rFonts w:cstheme="minorHAnsi"/>
                <w:lang w:val="el-GR"/>
              </w:rPr>
              <w:t xml:space="preserve"> </w:t>
            </w:r>
            <w:r w:rsidR="00ED3D0E">
              <w:rPr>
                <w:rFonts w:cstheme="minorHAnsi"/>
                <w:lang w:val="el-GR"/>
              </w:rPr>
              <w:t xml:space="preserve">είναι ανοικτή </w:t>
            </w:r>
            <w:proofErr w:type="spellStart"/>
            <w:r w:rsidR="00ED3D0E">
              <w:rPr>
                <w:rFonts w:cstheme="minorHAnsi"/>
                <w:lang w:val="el-GR"/>
              </w:rPr>
              <w:t>καθ</w:t>
            </w:r>
            <w:bookmarkStart w:id="0" w:name="_GoBack"/>
            <w:bookmarkEnd w:id="0"/>
            <w:r w:rsidR="00ED3D0E">
              <w:rPr>
                <w:rFonts w:cstheme="minorHAnsi"/>
                <w:lang w:val="el-GR"/>
              </w:rPr>
              <w:t>όλη</w:t>
            </w:r>
            <w:proofErr w:type="spellEnd"/>
            <w:r w:rsidR="00ED3D0E">
              <w:rPr>
                <w:rFonts w:cstheme="minorHAnsi"/>
                <w:lang w:val="el-GR"/>
              </w:rPr>
              <w:t xml:space="preserve"> τη διάρκεια της σχολικής μέρας.</w:t>
            </w:r>
          </w:p>
        </w:tc>
        <w:tc>
          <w:tcPr>
            <w:tcW w:w="4706" w:type="dxa"/>
          </w:tcPr>
          <w:p w:rsidR="006617FE" w:rsidRPr="005B7DFD" w:rsidRDefault="00ED3D0E" w:rsidP="005B7DFD">
            <w:pPr>
              <w:autoSpaceDE w:val="0"/>
              <w:autoSpaceDN w:val="0"/>
              <w:adjustRightInd w:val="0"/>
              <w:rPr>
                <w:rFonts w:cstheme="minorHAnsi"/>
                <w:lang w:val="el-GR"/>
              </w:rPr>
            </w:pPr>
            <w:r>
              <w:rPr>
                <w:rFonts w:cstheme="minorHAnsi"/>
                <w:lang w:val="el-GR"/>
              </w:rPr>
              <w:t>Όλα</w:t>
            </w:r>
            <w:r w:rsidRPr="002378C5">
              <w:rPr>
                <w:rFonts w:cstheme="minorHAnsi"/>
                <w:lang w:val="el-GR"/>
              </w:rPr>
              <w:t xml:space="preserve"> </w:t>
            </w:r>
            <w:r>
              <w:rPr>
                <w:rFonts w:cstheme="minorHAnsi"/>
                <w:lang w:val="el-GR"/>
              </w:rPr>
              <w:t>τα</w:t>
            </w:r>
            <w:r w:rsidRPr="002378C5">
              <w:rPr>
                <w:rFonts w:cstheme="minorHAnsi"/>
                <w:lang w:val="el-GR"/>
              </w:rPr>
              <w:t xml:space="preserve"> </w:t>
            </w:r>
            <w:r>
              <w:rPr>
                <w:rFonts w:cstheme="minorHAnsi"/>
                <w:lang w:val="el-GR"/>
              </w:rPr>
              <w:t>προηγούμενα</w:t>
            </w:r>
            <w:r w:rsidRPr="002378C5">
              <w:rPr>
                <w:rFonts w:cstheme="minorHAnsi"/>
                <w:lang w:val="el-GR"/>
              </w:rPr>
              <w:t xml:space="preserve"> </w:t>
            </w:r>
            <w:r>
              <w:rPr>
                <w:rFonts w:cstheme="minorHAnsi"/>
                <w:lang w:val="el-GR"/>
              </w:rPr>
              <w:t>ισχύουν</w:t>
            </w:r>
            <w:r w:rsidRPr="002378C5">
              <w:rPr>
                <w:rFonts w:cstheme="minorHAnsi"/>
                <w:lang w:val="el-GR"/>
              </w:rPr>
              <w:t xml:space="preserve">. </w:t>
            </w:r>
            <w:r>
              <w:rPr>
                <w:rFonts w:cstheme="minorHAnsi"/>
                <w:lang w:val="el-GR"/>
              </w:rPr>
              <w:t>Επιπρόσθετα</w:t>
            </w:r>
            <w:r w:rsidRPr="00ED3D0E">
              <w:rPr>
                <w:rFonts w:cstheme="minorHAnsi"/>
                <w:lang w:val="el-GR"/>
              </w:rPr>
              <w:t xml:space="preserve">, </w:t>
            </w:r>
            <w:r>
              <w:rPr>
                <w:rFonts w:cstheme="minorHAnsi"/>
                <w:lang w:val="el-GR"/>
              </w:rPr>
              <w:t>η</w:t>
            </w:r>
            <w:r w:rsidRPr="00ED3D0E">
              <w:rPr>
                <w:rFonts w:cstheme="minorHAnsi"/>
                <w:lang w:val="el-GR"/>
              </w:rPr>
              <w:t xml:space="preserve"> </w:t>
            </w:r>
            <w:r>
              <w:rPr>
                <w:rFonts w:cstheme="minorHAnsi"/>
                <w:lang w:val="el-GR"/>
              </w:rPr>
              <w:t>κεντρική</w:t>
            </w:r>
            <w:r w:rsidRPr="00ED3D0E">
              <w:rPr>
                <w:rFonts w:cstheme="minorHAnsi"/>
                <w:lang w:val="el-GR"/>
              </w:rPr>
              <w:t xml:space="preserve"> </w:t>
            </w:r>
            <w:r>
              <w:rPr>
                <w:rFonts w:cstheme="minorHAnsi"/>
                <w:lang w:val="el-GR"/>
              </w:rPr>
              <w:t>βιβλιοθήκη</w:t>
            </w:r>
            <w:r w:rsidRPr="00ED3D0E">
              <w:rPr>
                <w:rFonts w:cstheme="minorHAnsi"/>
                <w:lang w:val="el-GR"/>
              </w:rPr>
              <w:t xml:space="preserve"> </w:t>
            </w:r>
            <w:r w:rsidR="005B7DFD">
              <w:rPr>
                <w:rFonts w:cstheme="minorHAnsi"/>
                <w:lang w:val="el-GR"/>
              </w:rPr>
              <w:t>θυμίζει</w:t>
            </w:r>
            <w:r w:rsidRPr="00ED3D0E">
              <w:rPr>
                <w:rFonts w:cstheme="minorHAnsi"/>
                <w:lang w:val="el-GR"/>
              </w:rPr>
              <w:t xml:space="preserve"> </w:t>
            </w:r>
            <w:r w:rsidR="005B7DFD">
              <w:rPr>
                <w:rFonts w:cstheme="minorHAnsi"/>
                <w:lang w:val="el-GR"/>
              </w:rPr>
              <w:t>καλό παιδικό</w:t>
            </w:r>
            <w:r w:rsidRPr="00ED3D0E">
              <w:rPr>
                <w:rFonts w:cstheme="minorHAnsi"/>
                <w:lang w:val="el-GR"/>
              </w:rPr>
              <w:t xml:space="preserve"> </w:t>
            </w:r>
            <w:r w:rsidR="005B7DFD">
              <w:rPr>
                <w:rFonts w:cstheme="minorHAnsi"/>
                <w:lang w:val="el-GR"/>
              </w:rPr>
              <w:t>βιβλιοπωλείο</w:t>
            </w:r>
            <w:r w:rsidRPr="00ED3D0E">
              <w:rPr>
                <w:rFonts w:cstheme="minorHAnsi"/>
                <w:lang w:val="el-GR"/>
              </w:rPr>
              <w:t xml:space="preserve">, </w:t>
            </w:r>
            <w:r>
              <w:rPr>
                <w:rFonts w:cstheme="minorHAnsi"/>
                <w:lang w:val="el-GR"/>
              </w:rPr>
              <w:t>ενώ</w:t>
            </w:r>
            <w:r w:rsidRPr="00ED3D0E">
              <w:rPr>
                <w:rFonts w:cstheme="minorHAnsi"/>
                <w:lang w:val="el-GR"/>
              </w:rPr>
              <w:t xml:space="preserve"> </w:t>
            </w:r>
            <w:r>
              <w:rPr>
                <w:rFonts w:cstheme="minorHAnsi"/>
                <w:lang w:val="el-GR"/>
              </w:rPr>
              <w:t>στο</w:t>
            </w:r>
            <w:r w:rsidRPr="00ED3D0E">
              <w:rPr>
                <w:rFonts w:cstheme="minorHAnsi"/>
                <w:lang w:val="el-GR"/>
              </w:rPr>
              <w:t xml:space="preserve"> </w:t>
            </w:r>
            <w:r>
              <w:rPr>
                <w:rFonts w:cstheme="minorHAnsi"/>
                <w:lang w:val="el-GR"/>
              </w:rPr>
              <w:t>σχολείο</w:t>
            </w:r>
            <w:r w:rsidRPr="00ED3D0E">
              <w:rPr>
                <w:rFonts w:cstheme="minorHAnsi"/>
                <w:lang w:val="el-GR"/>
              </w:rPr>
              <w:t xml:space="preserve"> </w:t>
            </w:r>
            <w:r>
              <w:rPr>
                <w:rFonts w:cstheme="minorHAnsi"/>
                <w:lang w:val="el-GR"/>
              </w:rPr>
              <w:t>εργοδοτείται βιβλιοθηκονόμος. Η κεντρική βιβλιοθήκη λειτυργεί και σε κάποιες απογευματινές ώρες.</w:t>
            </w:r>
          </w:p>
        </w:tc>
      </w:tr>
      <w:tr w:rsidR="00E70734" w:rsidRPr="00E70734" w:rsidTr="00E347E9">
        <w:tc>
          <w:tcPr>
            <w:tcW w:w="1818" w:type="dxa"/>
            <w:shd w:val="clear" w:color="auto" w:fill="BFBFBF" w:themeFill="background1" w:themeFillShade="BF"/>
          </w:tcPr>
          <w:p w:rsidR="006617FE" w:rsidRPr="00ED3D0E" w:rsidRDefault="006617FE" w:rsidP="006617FE">
            <w:pPr>
              <w:rPr>
                <w:rFonts w:ascii="ProximaNova-Regular" w:hAnsi="ProximaNova-Regular" w:cs="ProximaNova-Regular"/>
                <w:b/>
                <w:lang w:val="en-GB"/>
              </w:rPr>
            </w:pPr>
            <w:r w:rsidRPr="00E70734">
              <w:rPr>
                <w:rFonts w:ascii="ProximaNova-Regular" w:hAnsi="ProximaNova-Regular" w:cs="ProximaNova-Regular"/>
                <w:b/>
                <w:lang w:val="el-GR"/>
              </w:rPr>
              <w:lastRenderedPageBreak/>
              <w:t>Τομέας</w:t>
            </w:r>
          </w:p>
        </w:tc>
        <w:tc>
          <w:tcPr>
            <w:tcW w:w="1440" w:type="dxa"/>
            <w:shd w:val="clear" w:color="auto" w:fill="BFBFBF" w:themeFill="background1" w:themeFillShade="BF"/>
          </w:tcPr>
          <w:p w:rsidR="006617FE" w:rsidRPr="00ED3D0E" w:rsidRDefault="006617FE" w:rsidP="006617FE">
            <w:pPr>
              <w:rPr>
                <w:rFonts w:cs="ProximaNova-Regular"/>
                <w:b/>
                <w:lang w:val="en-GB"/>
              </w:rPr>
            </w:pPr>
            <w:r w:rsidRPr="00E70734">
              <w:rPr>
                <w:rFonts w:ascii="ProximaNova-Regular" w:hAnsi="ProximaNova-Regular" w:cs="ProximaNova-Regular"/>
                <w:b/>
                <w:lang w:val="el-GR"/>
              </w:rPr>
              <w:t>Δεν</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έχει</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αναπτυχθεί</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ακόμα</w:t>
            </w:r>
          </w:p>
          <w:p w:rsidR="006617FE" w:rsidRPr="00E70734" w:rsidRDefault="006617FE" w:rsidP="006617FE">
            <w:pPr>
              <w:rPr>
                <w:rFonts w:cs="ProximaNova-Regular"/>
                <w:b/>
                <w:lang w:val="en-GB"/>
              </w:rPr>
            </w:pPr>
          </w:p>
        </w:tc>
        <w:tc>
          <w:tcPr>
            <w:tcW w:w="2610" w:type="dxa"/>
            <w:shd w:val="clear" w:color="auto" w:fill="BFBFBF" w:themeFill="background1" w:themeFillShade="BF"/>
          </w:tcPr>
          <w:p w:rsidR="006617FE" w:rsidRPr="00ED3D0E" w:rsidRDefault="006617FE" w:rsidP="006617FE">
            <w:pPr>
              <w:rPr>
                <w:rFonts w:ascii="ProximaNova-Regular" w:hAnsi="ProximaNova-Regular" w:cs="ProximaNova-Regular"/>
                <w:b/>
                <w:lang w:val="en-GB"/>
              </w:rPr>
            </w:pPr>
            <w:r w:rsidRPr="00E70734">
              <w:rPr>
                <w:rFonts w:ascii="ProximaNova-Regular" w:hAnsi="ProximaNova-Regular" w:cs="ProximaNova-Regular"/>
                <w:b/>
                <w:lang w:val="el-GR"/>
              </w:rPr>
              <w:t>Βρίσκεται</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σε</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αρχικό</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στάδιο</w:t>
            </w:r>
          </w:p>
        </w:tc>
        <w:tc>
          <w:tcPr>
            <w:tcW w:w="3600" w:type="dxa"/>
            <w:shd w:val="clear" w:color="auto" w:fill="BFBFBF" w:themeFill="background1" w:themeFillShade="BF"/>
          </w:tcPr>
          <w:p w:rsidR="006617FE" w:rsidRPr="00ED3D0E" w:rsidRDefault="006617FE" w:rsidP="006617FE">
            <w:pPr>
              <w:rPr>
                <w:rFonts w:ascii="ProximaNova-Regular" w:hAnsi="ProximaNova-Regular" w:cs="ProximaNova-Regular"/>
                <w:b/>
                <w:lang w:val="en-GB"/>
              </w:rPr>
            </w:pPr>
            <w:r w:rsidRPr="00E70734">
              <w:rPr>
                <w:rFonts w:ascii="ProximaNova-Regular" w:hAnsi="ProximaNova-Regular" w:cs="ProximaNova-Regular"/>
                <w:b/>
                <w:lang w:val="el-GR"/>
              </w:rPr>
              <w:t>Σε</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ανεπτυγμένο</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στάδιο</w:t>
            </w:r>
          </w:p>
        </w:tc>
        <w:tc>
          <w:tcPr>
            <w:tcW w:w="4706" w:type="dxa"/>
            <w:shd w:val="clear" w:color="auto" w:fill="BFBFBF" w:themeFill="background1" w:themeFillShade="BF"/>
          </w:tcPr>
          <w:p w:rsidR="006617FE" w:rsidRPr="00ED3D0E" w:rsidRDefault="006617FE" w:rsidP="006617FE">
            <w:pPr>
              <w:rPr>
                <w:rFonts w:ascii="ProximaNova-Regular" w:hAnsi="ProximaNova-Regular" w:cs="ProximaNova-Regular"/>
                <w:b/>
                <w:lang w:val="en-GB"/>
              </w:rPr>
            </w:pPr>
            <w:r w:rsidRPr="00E70734">
              <w:rPr>
                <w:rFonts w:ascii="ProximaNova-Regular" w:hAnsi="ProximaNova-Regular" w:cs="ProximaNova-Regular"/>
                <w:b/>
                <w:lang w:val="el-GR"/>
              </w:rPr>
              <w:t>Σε</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τελειοποιημένο</w:t>
            </w:r>
            <w:r w:rsidRPr="00ED3D0E">
              <w:rPr>
                <w:rFonts w:ascii="ProximaNova-Regular" w:hAnsi="ProximaNova-Regular" w:cs="ProximaNova-Regular"/>
                <w:b/>
                <w:lang w:val="en-GB"/>
              </w:rPr>
              <w:t xml:space="preserve"> </w:t>
            </w:r>
            <w:r w:rsidRPr="00E70734">
              <w:rPr>
                <w:rFonts w:ascii="ProximaNova-Regular" w:hAnsi="ProximaNova-Regular" w:cs="ProximaNova-Regular"/>
                <w:b/>
                <w:lang w:val="el-GR"/>
              </w:rPr>
              <w:t>στάδιο</w:t>
            </w:r>
          </w:p>
        </w:tc>
      </w:tr>
      <w:tr w:rsidR="00E70734" w:rsidRPr="000E119A" w:rsidTr="00E347E9">
        <w:tc>
          <w:tcPr>
            <w:tcW w:w="1818" w:type="dxa"/>
            <w:shd w:val="clear" w:color="auto" w:fill="BFBFBF" w:themeFill="background1" w:themeFillShade="BF"/>
          </w:tcPr>
          <w:p w:rsidR="006617FE" w:rsidRPr="005B7DFD" w:rsidRDefault="005B7DFD" w:rsidP="005B7DFD">
            <w:pPr>
              <w:autoSpaceDE w:val="0"/>
              <w:autoSpaceDN w:val="0"/>
              <w:adjustRightInd w:val="0"/>
              <w:rPr>
                <w:rFonts w:ascii="ProximaNova-Regular" w:hAnsi="ProximaNova-Regular" w:cs="ProximaNova-Regular"/>
                <w:b/>
                <w:lang w:val="el-GR"/>
              </w:rPr>
            </w:pPr>
            <w:r>
              <w:rPr>
                <w:rFonts w:ascii="ProximaNova-Regular" w:hAnsi="ProximaNova-Regular" w:cs="ProximaNova-Regular"/>
                <w:b/>
                <w:lang w:val="el-GR"/>
              </w:rPr>
              <w:t xml:space="preserve">Υλικό στην κεντρική βιβλιοθήκη </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5B7DFD" w:rsidRDefault="005B7DFD" w:rsidP="006617FE">
            <w:pPr>
              <w:autoSpaceDE w:val="0"/>
              <w:autoSpaceDN w:val="0"/>
              <w:adjustRightInd w:val="0"/>
              <w:rPr>
                <w:rFonts w:cstheme="minorHAnsi"/>
                <w:lang w:val="el-GR"/>
              </w:rPr>
            </w:pPr>
            <w:r>
              <w:rPr>
                <w:rFonts w:cstheme="minorHAnsi"/>
                <w:lang w:val="el-GR"/>
              </w:rPr>
              <w:t>Η κεντρική βιβλιοθήκη διαθέτει λογοτεχνικά και μη λογοτεχνικά βιβλία.</w:t>
            </w:r>
          </w:p>
        </w:tc>
        <w:tc>
          <w:tcPr>
            <w:tcW w:w="3600" w:type="dxa"/>
          </w:tcPr>
          <w:p w:rsidR="006617FE" w:rsidRPr="002378C5" w:rsidRDefault="005B7DFD" w:rsidP="005B7DFD">
            <w:pPr>
              <w:autoSpaceDE w:val="0"/>
              <w:autoSpaceDN w:val="0"/>
              <w:adjustRightInd w:val="0"/>
              <w:rPr>
                <w:rFonts w:cstheme="minorHAnsi"/>
                <w:lang w:val="el-GR"/>
              </w:rPr>
            </w:pPr>
            <w:r>
              <w:rPr>
                <w:rFonts w:cstheme="minorHAnsi"/>
                <w:lang w:val="el-GR"/>
              </w:rPr>
              <w:t>Η</w:t>
            </w:r>
            <w:r w:rsidRPr="005B7DFD">
              <w:rPr>
                <w:rFonts w:cstheme="minorHAnsi"/>
                <w:lang w:val="el-GR"/>
              </w:rPr>
              <w:t xml:space="preserve"> </w:t>
            </w:r>
            <w:r>
              <w:rPr>
                <w:rFonts w:cstheme="minorHAnsi"/>
                <w:lang w:val="el-GR"/>
              </w:rPr>
              <w:t>κεντρική</w:t>
            </w:r>
            <w:r w:rsidRPr="005B7DFD">
              <w:rPr>
                <w:rFonts w:cstheme="minorHAnsi"/>
                <w:lang w:val="el-GR"/>
              </w:rPr>
              <w:t xml:space="preserve"> </w:t>
            </w:r>
            <w:r>
              <w:rPr>
                <w:rFonts w:cstheme="minorHAnsi"/>
                <w:lang w:val="el-GR"/>
              </w:rPr>
              <w:t>βιβλιοθήκη</w:t>
            </w:r>
            <w:r w:rsidRPr="005B7DFD">
              <w:rPr>
                <w:rFonts w:cstheme="minorHAnsi"/>
                <w:lang w:val="el-GR"/>
              </w:rPr>
              <w:t xml:space="preserve"> </w:t>
            </w:r>
            <w:r>
              <w:rPr>
                <w:rFonts w:cstheme="minorHAnsi"/>
                <w:lang w:val="el-GR"/>
              </w:rPr>
              <w:t>διαθέτει</w:t>
            </w:r>
            <w:r w:rsidRPr="005B7DFD">
              <w:rPr>
                <w:rFonts w:cstheme="minorHAnsi"/>
                <w:lang w:val="el-GR"/>
              </w:rPr>
              <w:t xml:space="preserve"> </w:t>
            </w:r>
            <w:r>
              <w:rPr>
                <w:rFonts w:cstheme="minorHAnsi"/>
                <w:lang w:val="el-GR"/>
              </w:rPr>
              <w:t>ένα</w:t>
            </w:r>
            <w:r w:rsidRPr="005B7DFD">
              <w:rPr>
                <w:rFonts w:cstheme="minorHAnsi"/>
                <w:lang w:val="el-GR"/>
              </w:rPr>
              <w:t xml:space="preserve"> </w:t>
            </w:r>
            <w:r>
              <w:rPr>
                <w:rFonts w:cstheme="minorHAnsi"/>
                <w:lang w:val="el-GR"/>
              </w:rPr>
              <w:t>ευρύ</w:t>
            </w:r>
            <w:r w:rsidRPr="005B7DFD">
              <w:rPr>
                <w:rFonts w:cstheme="minorHAnsi"/>
                <w:lang w:val="el-GR"/>
              </w:rPr>
              <w:t xml:space="preserve"> </w:t>
            </w:r>
            <w:r>
              <w:rPr>
                <w:rFonts w:cstheme="minorHAnsi"/>
                <w:lang w:val="el-GR"/>
              </w:rPr>
              <w:t>φάσμα</w:t>
            </w:r>
            <w:r w:rsidRPr="005B7DFD">
              <w:rPr>
                <w:rFonts w:cstheme="minorHAnsi"/>
                <w:lang w:val="el-GR"/>
              </w:rPr>
              <w:t xml:space="preserve"> </w:t>
            </w:r>
            <w:r>
              <w:rPr>
                <w:rFonts w:cstheme="minorHAnsi"/>
                <w:lang w:val="el-GR"/>
              </w:rPr>
              <w:t xml:space="preserve">τίτλων (λογοτεχνικών και μη λογοτεχνικών). </w:t>
            </w:r>
          </w:p>
        </w:tc>
        <w:tc>
          <w:tcPr>
            <w:tcW w:w="4706" w:type="dxa"/>
          </w:tcPr>
          <w:p w:rsidR="006617FE" w:rsidRPr="002378C5" w:rsidRDefault="005B7DFD" w:rsidP="005B7DFD">
            <w:pPr>
              <w:autoSpaceDE w:val="0"/>
              <w:autoSpaceDN w:val="0"/>
              <w:adjustRightInd w:val="0"/>
              <w:rPr>
                <w:rFonts w:cstheme="minorHAnsi"/>
                <w:lang w:val="el-GR"/>
              </w:rPr>
            </w:pPr>
            <w:r>
              <w:rPr>
                <w:rFonts w:cstheme="minorHAnsi"/>
                <w:lang w:val="el-GR"/>
              </w:rPr>
              <w:t>Επιπρόσθετα</w:t>
            </w:r>
            <w:r w:rsidRPr="002378C5">
              <w:rPr>
                <w:rFonts w:cstheme="minorHAnsi"/>
                <w:lang w:val="el-GR"/>
              </w:rPr>
              <w:t xml:space="preserve">, </w:t>
            </w:r>
            <w:r>
              <w:rPr>
                <w:rFonts w:cstheme="minorHAnsi"/>
                <w:lang w:val="el-GR"/>
              </w:rPr>
              <w:t>η</w:t>
            </w:r>
            <w:r w:rsidRPr="002378C5">
              <w:rPr>
                <w:rFonts w:cstheme="minorHAnsi"/>
                <w:lang w:val="el-GR"/>
              </w:rPr>
              <w:t xml:space="preserve"> </w:t>
            </w:r>
            <w:r>
              <w:rPr>
                <w:rFonts w:cstheme="minorHAnsi"/>
                <w:lang w:val="el-GR"/>
              </w:rPr>
              <w:t>βιβλιοθήκη</w:t>
            </w:r>
            <w:r w:rsidRPr="002378C5">
              <w:rPr>
                <w:rFonts w:cstheme="minorHAnsi"/>
                <w:lang w:val="el-GR"/>
              </w:rPr>
              <w:t xml:space="preserve"> </w:t>
            </w:r>
            <w:r>
              <w:rPr>
                <w:rFonts w:cstheme="minorHAnsi"/>
                <w:lang w:val="el-GR"/>
              </w:rPr>
              <w:t>διαθέτει</w:t>
            </w:r>
            <w:r w:rsidRPr="002378C5">
              <w:rPr>
                <w:rFonts w:cstheme="minorHAnsi"/>
                <w:lang w:val="el-GR"/>
              </w:rPr>
              <w:t xml:space="preserve"> </w:t>
            </w:r>
            <w:r>
              <w:rPr>
                <w:rFonts w:cstheme="minorHAnsi"/>
                <w:lang w:val="el-GR"/>
              </w:rPr>
              <w:t>και</w:t>
            </w:r>
            <w:r w:rsidRPr="002378C5">
              <w:rPr>
                <w:rFonts w:cstheme="minorHAnsi"/>
                <w:lang w:val="el-GR"/>
              </w:rPr>
              <w:t xml:space="preserve"> </w:t>
            </w:r>
            <w:r>
              <w:rPr>
                <w:rFonts w:cstheme="minorHAnsi"/>
                <w:lang w:val="el-GR"/>
              </w:rPr>
              <w:t>άλλα</w:t>
            </w:r>
            <w:r w:rsidRPr="002378C5">
              <w:rPr>
                <w:rFonts w:cstheme="minorHAnsi"/>
                <w:lang w:val="el-GR"/>
              </w:rPr>
              <w:t xml:space="preserve"> </w:t>
            </w:r>
            <w:r>
              <w:rPr>
                <w:rFonts w:cstheme="minorHAnsi"/>
                <w:lang w:val="el-GR"/>
              </w:rPr>
              <w:t>είδη</w:t>
            </w:r>
            <w:r w:rsidRPr="002378C5">
              <w:rPr>
                <w:rFonts w:cstheme="minorHAnsi"/>
                <w:lang w:val="el-GR"/>
              </w:rPr>
              <w:t xml:space="preserve"> </w:t>
            </w:r>
            <w:r>
              <w:rPr>
                <w:rFonts w:cstheme="minorHAnsi"/>
                <w:lang w:val="el-GR"/>
              </w:rPr>
              <w:t>αναγνωστικού</w:t>
            </w:r>
            <w:r w:rsidRPr="002378C5">
              <w:rPr>
                <w:rFonts w:cstheme="minorHAnsi"/>
                <w:lang w:val="el-GR"/>
              </w:rPr>
              <w:t xml:space="preserve"> </w:t>
            </w:r>
            <w:r>
              <w:rPr>
                <w:rFonts w:cstheme="minorHAnsi"/>
                <w:lang w:val="el-GR"/>
              </w:rPr>
              <w:t>υλικού</w:t>
            </w:r>
            <w:r w:rsidRPr="002378C5">
              <w:rPr>
                <w:rFonts w:cstheme="minorHAnsi"/>
                <w:lang w:val="el-GR"/>
              </w:rPr>
              <w:t xml:space="preserve">, </w:t>
            </w:r>
            <w:r>
              <w:rPr>
                <w:rFonts w:cstheme="minorHAnsi"/>
                <w:lang w:val="el-GR"/>
              </w:rPr>
              <w:t>όπως</w:t>
            </w:r>
            <w:r w:rsidRPr="002378C5">
              <w:rPr>
                <w:rFonts w:cstheme="minorHAnsi"/>
                <w:lang w:val="el-GR"/>
              </w:rPr>
              <w:t xml:space="preserve"> </w:t>
            </w:r>
            <w:r>
              <w:rPr>
                <w:rFonts w:cstheme="minorHAnsi"/>
                <w:lang w:val="el-GR"/>
              </w:rPr>
              <w:t>περιοδικά</w:t>
            </w:r>
            <w:r w:rsidRPr="002378C5">
              <w:rPr>
                <w:rFonts w:cstheme="minorHAnsi"/>
                <w:lang w:val="el-GR"/>
              </w:rPr>
              <w:t xml:space="preserve">, </w:t>
            </w:r>
            <w:r>
              <w:rPr>
                <w:rFonts w:cstheme="minorHAnsi"/>
                <w:lang w:val="el-GR"/>
              </w:rPr>
              <w:t>εφημερίδες</w:t>
            </w:r>
            <w:r w:rsidRPr="002378C5">
              <w:rPr>
                <w:rFonts w:cstheme="minorHAnsi"/>
                <w:lang w:val="el-GR"/>
              </w:rPr>
              <w:t xml:space="preserve">, </w:t>
            </w:r>
            <w:r>
              <w:rPr>
                <w:rFonts w:cstheme="minorHAnsi"/>
                <w:lang w:val="el-GR"/>
              </w:rPr>
              <w:t>κόμικς</w:t>
            </w:r>
            <w:r w:rsidRPr="002378C5">
              <w:rPr>
                <w:rFonts w:cstheme="minorHAnsi"/>
                <w:lang w:val="el-GR"/>
              </w:rPr>
              <w:t xml:space="preserve">, </w:t>
            </w:r>
            <w:r>
              <w:rPr>
                <w:rFonts w:cstheme="minorHAnsi"/>
                <w:lang w:val="el-GR"/>
              </w:rPr>
              <w:t>κ</w:t>
            </w:r>
            <w:r w:rsidRPr="002378C5">
              <w:rPr>
                <w:rFonts w:cstheme="minorHAnsi"/>
                <w:lang w:val="el-GR"/>
              </w:rPr>
              <w:t>.</w:t>
            </w:r>
            <w:r>
              <w:rPr>
                <w:rFonts w:cstheme="minorHAnsi"/>
                <w:lang w:val="el-GR"/>
              </w:rPr>
              <w:t>ά</w:t>
            </w:r>
            <w:r w:rsidRPr="002378C5">
              <w:rPr>
                <w:rFonts w:cstheme="minorHAnsi"/>
                <w:lang w:val="el-GR"/>
              </w:rPr>
              <w:t xml:space="preserve">. </w:t>
            </w:r>
            <w:r>
              <w:rPr>
                <w:rFonts w:cstheme="minorHAnsi"/>
                <w:lang w:val="el-GR"/>
              </w:rPr>
              <w:t>Περιλαμβάνει</w:t>
            </w:r>
            <w:r w:rsidRPr="002378C5">
              <w:rPr>
                <w:rFonts w:cstheme="minorHAnsi"/>
                <w:lang w:val="el-GR"/>
              </w:rPr>
              <w:t xml:space="preserve"> </w:t>
            </w:r>
            <w:r>
              <w:rPr>
                <w:rFonts w:cstheme="minorHAnsi"/>
                <w:lang w:val="el-GR"/>
              </w:rPr>
              <w:t>τμήμα</w:t>
            </w:r>
            <w:r w:rsidRPr="002378C5">
              <w:rPr>
                <w:rFonts w:cstheme="minorHAnsi"/>
                <w:lang w:val="el-GR"/>
              </w:rPr>
              <w:t xml:space="preserve"> </w:t>
            </w:r>
            <w:r>
              <w:rPr>
                <w:rFonts w:cstheme="minorHAnsi"/>
                <w:lang w:val="el-GR"/>
              </w:rPr>
              <w:t>για</w:t>
            </w:r>
            <w:r w:rsidRPr="002378C5">
              <w:rPr>
                <w:rFonts w:cstheme="minorHAnsi"/>
                <w:lang w:val="el-GR"/>
              </w:rPr>
              <w:t xml:space="preserve"> </w:t>
            </w:r>
            <w:r>
              <w:rPr>
                <w:rFonts w:cstheme="minorHAnsi"/>
                <w:lang w:val="el-GR"/>
              </w:rPr>
              <w:t>ενήλικες</w:t>
            </w:r>
            <w:r w:rsidRPr="002378C5">
              <w:rPr>
                <w:rFonts w:cstheme="minorHAnsi"/>
                <w:lang w:val="el-GR"/>
              </w:rPr>
              <w:t xml:space="preserve"> </w:t>
            </w:r>
            <w:r>
              <w:rPr>
                <w:rFonts w:cstheme="minorHAnsi"/>
                <w:lang w:val="el-GR"/>
              </w:rPr>
              <w:t>και</w:t>
            </w:r>
            <w:r w:rsidRPr="002378C5">
              <w:rPr>
                <w:rFonts w:cstheme="minorHAnsi"/>
                <w:lang w:val="el-GR"/>
              </w:rPr>
              <w:t xml:space="preserve"> </w:t>
            </w:r>
            <w:r>
              <w:rPr>
                <w:rFonts w:cstheme="minorHAnsi"/>
                <w:lang w:val="el-GR"/>
              </w:rPr>
              <w:t>για</w:t>
            </w:r>
            <w:r w:rsidRPr="002378C5">
              <w:rPr>
                <w:rFonts w:cstheme="minorHAnsi"/>
                <w:lang w:val="el-GR"/>
              </w:rPr>
              <w:t xml:space="preserve"> </w:t>
            </w:r>
            <w:r>
              <w:rPr>
                <w:rFonts w:cstheme="minorHAnsi"/>
                <w:lang w:val="el-GR"/>
              </w:rPr>
              <w:t>μέλη</w:t>
            </w:r>
            <w:r w:rsidRPr="002378C5">
              <w:rPr>
                <w:rFonts w:cstheme="minorHAnsi"/>
                <w:lang w:val="el-GR"/>
              </w:rPr>
              <w:t xml:space="preserve"> </w:t>
            </w:r>
            <w:r>
              <w:rPr>
                <w:rFonts w:cstheme="minorHAnsi"/>
                <w:lang w:val="el-GR"/>
              </w:rPr>
              <w:t>των</w:t>
            </w:r>
            <w:r w:rsidRPr="002378C5">
              <w:rPr>
                <w:rFonts w:cstheme="minorHAnsi"/>
                <w:lang w:val="el-GR"/>
              </w:rPr>
              <w:t xml:space="preserve"> </w:t>
            </w:r>
            <w:r>
              <w:rPr>
                <w:rFonts w:cstheme="minorHAnsi"/>
                <w:lang w:val="el-GR"/>
              </w:rPr>
              <w:t>οικογενειών</w:t>
            </w:r>
            <w:r w:rsidRPr="002378C5">
              <w:rPr>
                <w:rFonts w:cstheme="minorHAnsi"/>
                <w:lang w:val="el-GR"/>
              </w:rPr>
              <w:t xml:space="preserve"> </w:t>
            </w:r>
            <w:r>
              <w:rPr>
                <w:rFonts w:cstheme="minorHAnsi"/>
                <w:lang w:val="el-GR"/>
              </w:rPr>
              <w:t>των</w:t>
            </w:r>
            <w:r w:rsidRPr="002378C5">
              <w:rPr>
                <w:rFonts w:cstheme="minorHAnsi"/>
                <w:lang w:val="el-GR"/>
              </w:rPr>
              <w:t xml:space="preserve"> </w:t>
            </w:r>
            <w:r>
              <w:rPr>
                <w:rFonts w:cstheme="minorHAnsi"/>
                <w:lang w:val="el-GR"/>
              </w:rPr>
              <w:t>μαθητών</w:t>
            </w:r>
            <w:r w:rsidRPr="002378C5">
              <w:rPr>
                <w:rFonts w:cstheme="minorHAnsi"/>
                <w:lang w:val="el-GR"/>
              </w:rPr>
              <w:t xml:space="preserve">  </w:t>
            </w:r>
            <w:r>
              <w:rPr>
                <w:rFonts w:cstheme="minorHAnsi"/>
                <w:lang w:val="el-GR"/>
              </w:rPr>
              <w:t>που</w:t>
            </w:r>
            <w:r w:rsidRPr="002378C5">
              <w:rPr>
                <w:rFonts w:cstheme="minorHAnsi"/>
                <w:lang w:val="el-GR"/>
              </w:rPr>
              <w:t xml:space="preserve"> </w:t>
            </w:r>
            <w:r>
              <w:rPr>
                <w:rFonts w:cstheme="minorHAnsi"/>
                <w:lang w:val="el-GR"/>
              </w:rPr>
              <w:t>είναι</w:t>
            </w:r>
            <w:r w:rsidRPr="002378C5">
              <w:rPr>
                <w:rFonts w:cstheme="minorHAnsi"/>
                <w:lang w:val="el-GR"/>
              </w:rPr>
              <w:t xml:space="preserve"> </w:t>
            </w:r>
            <w:r>
              <w:rPr>
                <w:rFonts w:cstheme="minorHAnsi"/>
                <w:lang w:val="el-GR"/>
              </w:rPr>
              <w:t>αναπτυσσόμενοι</w:t>
            </w:r>
            <w:r w:rsidRPr="002378C5">
              <w:rPr>
                <w:rFonts w:cstheme="minorHAnsi"/>
                <w:lang w:val="el-GR"/>
              </w:rPr>
              <w:t xml:space="preserve"> </w:t>
            </w:r>
            <w:r>
              <w:rPr>
                <w:rFonts w:cstheme="minorHAnsi"/>
                <w:lang w:val="el-GR"/>
              </w:rPr>
              <w:t>αναγνώστες</w:t>
            </w:r>
            <w:r w:rsidRPr="002378C5">
              <w:rPr>
                <w:rFonts w:cstheme="minorHAnsi"/>
                <w:lang w:val="el-GR"/>
              </w:rPr>
              <w:t xml:space="preserve">. </w:t>
            </w:r>
          </w:p>
        </w:tc>
      </w:tr>
      <w:tr w:rsidR="00E70734" w:rsidRPr="000E119A" w:rsidTr="00E347E9">
        <w:tc>
          <w:tcPr>
            <w:tcW w:w="1818" w:type="dxa"/>
            <w:shd w:val="clear" w:color="auto" w:fill="BFBFBF" w:themeFill="background1" w:themeFillShade="BF"/>
          </w:tcPr>
          <w:p w:rsidR="006617FE" w:rsidRPr="005B7DFD" w:rsidRDefault="005B7DFD" w:rsidP="006617FE">
            <w:pPr>
              <w:autoSpaceDE w:val="0"/>
              <w:autoSpaceDN w:val="0"/>
              <w:adjustRightInd w:val="0"/>
              <w:rPr>
                <w:rFonts w:cs="ProximaNova-Regular"/>
                <w:b/>
                <w:lang w:val="el-GR"/>
              </w:rPr>
            </w:pPr>
            <w:r>
              <w:rPr>
                <w:rFonts w:ascii="ProximaNova-Regular" w:hAnsi="ProximaNova-Regular" w:cs="ProximaNova-Regular"/>
                <w:b/>
                <w:lang w:val="el-GR"/>
              </w:rPr>
              <w:t>Βιβλιοθήκες των τάξεων</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5B7DFD" w:rsidRDefault="005B7DFD" w:rsidP="005B7DFD">
            <w:pPr>
              <w:autoSpaceDE w:val="0"/>
              <w:autoSpaceDN w:val="0"/>
              <w:adjustRightInd w:val="0"/>
              <w:rPr>
                <w:rFonts w:cstheme="minorHAnsi"/>
                <w:lang w:val="el-GR"/>
              </w:rPr>
            </w:pPr>
            <w:r>
              <w:rPr>
                <w:rFonts w:cstheme="minorHAnsi"/>
                <w:lang w:val="el-GR"/>
              </w:rPr>
              <w:t>Οι τάξεις διαθέτουν γωνιές βιβλιοθήκης</w:t>
            </w:r>
            <w:r w:rsidR="006617FE" w:rsidRPr="005B7DFD">
              <w:rPr>
                <w:rFonts w:cstheme="minorHAnsi"/>
                <w:lang w:val="el-GR"/>
              </w:rPr>
              <w:t>.</w:t>
            </w:r>
          </w:p>
        </w:tc>
        <w:tc>
          <w:tcPr>
            <w:tcW w:w="3600" w:type="dxa"/>
          </w:tcPr>
          <w:p w:rsidR="006617FE" w:rsidRPr="005B7DFD" w:rsidRDefault="005B7DFD" w:rsidP="006617FE">
            <w:pPr>
              <w:autoSpaceDE w:val="0"/>
              <w:autoSpaceDN w:val="0"/>
              <w:adjustRightInd w:val="0"/>
              <w:rPr>
                <w:rFonts w:cstheme="minorHAnsi"/>
                <w:lang w:val="el-GR"/>
              </w:rPr>
            </w:pPr>
            <w:r>
              <w:rPr>
                <w:rFonts w:cstheme="minorHAnsi"/>
                <w:lang w:val="el-GR"/>
              </w:rPr>
              <w:t>Οι τάξεις διαθέτουν γωνιές βιβλιοθήκης οι οποίες είναι καλά εξοπλισμένες</w:t>
            </w:r>
            <w:r w:rsidRPr="005B7DFD">
              <w:rPr>
                <w:rFonts w:cstheme="minorHAnsi"/>
                <w:lang w:val="el-GR"/>
              </w:rPr>
              <w:t>.</w:t>
            </w:r>
          </w:p>
        </w:tc>
        <w:tc>
          <w:tcPr>
            <w:tcW w:w="4706" w:type="dxa"/>
          </w:tcPr>
          <w:p w:rsidR="006617FE" w:rsidRDefault="005B7DFD" w:rsidP="005B7DFD">
            <w:pPr>
              <w:autoSpaceDE w:val="0"/>
              <w:autoSpaceDN w:val="0"/>
              <w:adjustRightInd w:val="0"/>
              <w:rPr>
                <w:rFonts w:cstheme="minorHAnsi"/>
                <w:lang w:val="el-GR"/>
              </w:rPr>
            </w:pPr>
            <w:r>
              <w:rPr>
                <w:rFonts w:cstheme="minorHAnsi"/>
                <w:lang w:val="el-GR"/>
              </w:rPr>
              <w:t>Οι</w:t>
            </w:r>
            <w:r w:rsidRPr="005B7DFD">
              <w:rPr>
                <w:rFonts w:cstheme="minorHAnsi"/>
                <w:lang w:val="el-GR"/>
              </w:rPr>
              <w:t xml:space="preserve"> </w:t>
            </w:r>
            <w:r>
              <w:rPr>
                <w:rFonts w:cstheme="minorHAnsi"/>
                <w:lang w:val="el-GR"/>
              </w:rPr>
              <w:t>τάξεις</w:t>
            </w:r>
            <w:r w:rsidRPr="005B7DFD">
              <w:rPr>
                <w:rFonts w:cstheme="minorHAnsi"/>
                <w:lang w:val="el-GR"/>
              </w:rPr>
              <w:t xml:space="preserve"> </w:t>
            </w:r>
            <w:r>
              <w:rPr>
                <w:rFonts w:cstheme="minorHAnsi"/>
                <w:lang w:val="el-GR"/>
              </w:rPr>
              <w:t>διαθέτουν</w:t>
            </w:r>
            <w:r w:rsidRPr="005B7DFD">
              <w:rPr>
                <w:rFonts w:cstheme="minorHAnsi"/>
                <w:lang w:val="el-GR"/>
              </w:rPr>
              <w:t xml:space="preserve"> </w:t>
            </w:r>
            <w:r>
              <w:rPr>
                <w:rFonts w:cstheme="minorHAnsi"/>
                <w:lang w:val="el-GR"/>
              </w:rPr>
              <w:t>γωνιές</w:t>
            </w:r>
            <w:r w:rsidRPr="005B7DFD">
              <w:rPr>
                <w:rFonts w:cstheme="minorHAnsi"/>
                <w:lang w:val="el-GR"/>
              </w:rPr>
              <w:t xml:space="preserve"> </w:t>
            </w:r>
            <w:r>
              <w:rPr>
                <w:rFonts w:cstheme="minorHAnsi"/>
                <w:lang w:val="el-GR"/>
              </w:rPr>
              <w:t>βιβλιοθήκης</w:t>
            </w:r>
            <w:r w:rsidRPr="005B7DFD">
              <w:rPr>
                <w:rFonts w:cstheme="minorHAnsi"/>
                <w:lang w:val="el-GR"/>
              </w:rPr>
              <w:t xml:space="preserve"> </w:t>
            </w:r>
            <w:r>
              <w:rPr>
                <w:rFonts w:cstheme="minorHAnsi"/>
                <w:lang w:val="el-GR"/>
              </w:rPr>
              <w:t>οι</w:t>
            </w:r>
            <w:r w:rsidRPr="005B7DFD">
              <w:rPr>
                <w:rFonts w:cstheme="minorHAnsi"/>
                <w:lang w:val="el-GR"/>
              </w:rPr>
              <w:t xml:space="preserve"> </w:t>
            </w:r>
            <w:r>
              <w:rPr>
                <w:rFonts w:cstheme="minorHAnsi"/>
                <w:lang w:val="el-GR"/>
              </w:rPr>
              <w:t>οποίες</w:t>
            </w:r>
            <w:r w:rsidRPr="005B7DFD">
              <w:rPr>
                <w:rFonts w:cstheme="minorHAnsi"/>
                <w:lang w:val="el-GR"/>
              </w:rPr>
              <w:t xml:space="preserve"> </w:t>
            </w:r>
            <w:r>
              <w:rPr>
                <w:rFonts w:cstheme="minorHAnsi"/>
                <w:lang w:val="el-GR"/>
              </w:rPr>
              <w:t>είναι</w:t>
            </w:r>
            <w:r w:rsidRPr="005B7DFD">
              <w:rPr>
                <w:rFonts w:cstheme="minorHAnsi"/>
                <w:lang w:val="el-GR"/>
              </w:rPr>
              <w:t xml:space="preserve"> </w:t>
            </w:r>
            <w:r>
              <w:rPr>
                <w:rFonts w:cstheme="minorHAnsi"/>
                <w:lang w:val="el-GR"/>
              </w:rPr>
              <w:t>καλά</w:t>
            </w:r>
            <w:r w:rsidRPr="005B7DFD">
              <w:rPr>
                <w:rFonts w:cstheme="minorHAnsi"/>
                <w:lang w:val="el-GR"/>
              </w:rPr>
              <w:t xml:space="preserve"> </w:t>
            </w:r>
            <w:r>
              <w:rPr>
                <w:rFonts w:cstheme="minorHAnsi"/>
                <w:lang w:val="el-GR"/>
              </w:rPr>
              <w:t>εξοπλισμένες, φιλόξενες και ενημερωμένες</w:t>
            </w:r>
            <w:r w:rsidRPr="005B7DFD">
              <w:rPr>
                <w:rFonts w:cstheme="minorHAnsi"/>
                <w:lang w:val="el-GR"/>
              </w:rPr>
              <w:t>.</w:t>
            </w:r>
            <w:r>
              <w:rPr>
                <w:rFonts w:cstheme="minorHAnsi"/>
                <w:lang w:val="el-GR"/>
              </w:rPr>
              <w:t xml:space="preserve"> Περιλαμβάνουν</w:t>
            </w:r>
            <w:r w:rsidRPr="005B7DFD">
              <w:rPr>
                <w:rFonts w:cstheme="minorHAnsi"/>
                <w:lang w:val="el-GR"/>
              </w:rPr>
              <w:t xml:space="preserve"> </w:t>
            </w:r>
            <w:r>
              <w:rPr>
                <w:rFonts w:cstheme="minorHAnsi"/>
                <w:lang w:val="el-GR"/>
              </w:rPr>
              <w:t>και</w:t>
            </w:r>
            <w:r w:rsidRPr="005B7DFD">
              <w:rPr>
                <w:rFonts w:cstheme="minorHAnsi"/>
                <w:lang w:val="el-GR"/>
              </w:rPr>
              <w:t xml:space="preserve"> </w:t>
            </w:r>
            <w:r>
              <w:rPr>
                <w:rFonts w:cstheme="minorHAnsi"/>
                <w:lang w:val="el-GR"/>
              </w:rPr>
              <w:t>έντυπα</w:t>
            </w:r>
            <w:r w:rsidRPr="005B7DFD">
              <w:rPr>
                <w:rFonts w:cstheme="minorHAnsi"/>
                <w:lang w:val="el-GR"/>
              </w:rPr>
              <w:t xml:space="preserve"> </w:t>
            </w:r>
            <w:r>
              <w:rPr>
                <w:rFonts w:cstheme="minorHAnsi"/>
                <w:lang w:val="el-GR"/>
              </w:rPr>
              <w:t>που</w:t>
            </w:r>
            <w:r w:rsidRPr="005B7DFD">
              <w:rPr>
                <w:rFonts w:cstheme="minorHAnsi"/>
                <w:lang w:val="el-GR"/>
              </w:rPr>
              <w:t xml:space="preserve"> </w:t>
            </w:r>
            <w:r>
              <w:rPr>
                <w:rFonts w:cstheme="minorHAnsi"/>
                <w:lang w:val="el-GR"/>
              </w:rPr>
              <w:t>έχουν</w:t>
            </w:r>
            <w:r w:rsidRPr="005B7DFD">
              <w:rPr>
                <w:rFonts w:cstheme="minorHAnsi"/>
                <w:lang w:val="el-GR"/>
              </w:rPr>
              <w:t xml:space="preserve"> </w:t>
            </w:r>
            <w:r>
              <w:rPr>
                <w:rFonts w:cstheme="minorHAnsi"/>
                <w:lang w:val="el-GR"/>
              </w:rPr>
              <w:t>εκδοθεί</w:t>
            </w:r>
            <w:r w:rsidRPr="005B7DFD">
              <w:rPr>
                <w:rFonts w:cstheme="minorHAnsi"/>
                <w:lang w:val="el-GR"/>
              </w:rPr>
              <w:t xml:space="preserve"> </w:t>
            </w:r>
            <w:r>
              <w:rPr>
                <w:rFonts w:cstheme="minorHAnsi"/>
                <w:lang w:val="el-GR"/>
              </w:rPr>
              <w:t>από</w:t>
            </w:r>
            <w:r w:rsidRPr="005B7DFD">
              <w:rPr>
                <w:rFonts w:cstheme="minorHAnsi"/>
                <w:lang w:val="el-GR"/>
              </w:rPr>
              <w:t xml:space="preserve"> </w:t>
            </w:r>
            <w:r>
              <w:rPr>
                <w:rFonts w:cstheme="minorHAnsi"/>
                <w:lang w:val="el-GR"/>
              </w:rPr>
              <w:t>τα</w:t>
            </w:r>
            <w:r w:rsidRPr="005B7DFD">
              <w:rPr>
                <w:rFonts w:cstheme="minorHAnsi"/>
                <w:lang w:val="el-GR"/>
              </w:rPr>
              <w:t xml:space="preserve"> </w:t>
            </w:r>
            <w:r>
              <w:rPr>
                <w:rFonts w:cstheme="minorHAnsi"/>
                <w:lang w:val="el-GR"/>
              </w:rPr>
              <w:t>ίδια</w:t>
            </w:r>
            <w:r w:rsidRPr="005B7DFD">
              <w:rPr>
                <w:rFonts w:cstheme="minorHAnsi"/>
                <w:lang w:val="el-GR"/>
              </w:rPr>
              <w:t xml:space="preserve"> </w:t>
            </w:r>
            <w:r>
              <w:rPr>
                <w:rFonts w:cstheme="minorHAnsi"/>
                <w:lang w:val="el-GR"/>
              </w:rPr>
              <w:t>τα</w:t>
            </w:r>
            <w:r w:rsidRPr="005B7DFD">
              <w:rPr>
                <w:rFonts w:cstheme="minorHAnsi"/>
                <w:lang w:val="el-GR"/>
              </w:rPr>
              <w:t xml:space="preserve"> </w:t>
            </w:r>
            <w:r>
              <w:rPr>
                <w:rFonts w:cstheme="minorHAnsi"/>
                <w:lang w:val="el-GR"/>
              </w:rPr>
              <w:t xml:space="preserve">παιδιά. </w:t>
            </w:r>
          </w:p>
          <w:p w:rsidR="006A0032" w:rsidRPr="002378C5" w:rsidRDefault="006A0032" w:rsidP="005B7DFD">
            <w:pPr>
              <w:autoSpaceDE w:val="0"/>
              <w:autoSpaceDN w:val="0"/>
              <w:adjustRightInd w:val="0"/>
              <w:rPr>
                <w:rFonts w:cstheme="minorHAnsi"/>
                <w:lang w:val="el-GR"/>
              </w:rPr>
            </w:pPr>
          </w:p>
        </w:tc>
      </w:tr>
      <w:tr w:rsidR="00E70734" w:rsidRPr="00E70734" w:rsidTr="00E347E9">
        <w:tc>
          <w:tcPr>
            <w:tcW w:w="1818" w:type="dxa"/>
            <w:shd w:val="clear" w:color="auto" w:fill="BFBFBF" w:themeFill="background1" w:themeFillShade="BF"/>
          </w:tcPr>
          <w:p w:rsidR="006617FE" w:rsidRPr="00E70734" w:rsidRDefault="005B7DFD" w:rsidP="005B7DFD">
            <w:pPr>
              <w:autoSpaceDE w:val="0"/>
              <w:autoSpaceDN w:val="0"/>
              <w:adjustRightInd w:val="0"/>
              <w:rPr>
                <w:rFonts w:ascii="ProximaNova-Regular" w:hAnsi="ProximaNova-Regular" w:cs="ProximaNova-Regular"/>
                <w:b/>
                <w:lang w:val="en-GB"/>
              </w:rPr>
            </w:pPr>
            <w:r>
              <w:rPr>
                <w:rFonts w:ascii="ProximaNova-Regular" w:hAnsi="ProximaNova-Regular" w:cs="ProximaNova-Regular"/>
                <w:b/>
                <w:lang w:val="el-GR"/>
              </w:rPr>
              <w:t xml:space="preserve">Συμμετοχή μαθητών </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5B7DFD" w:rsidRDefault="005B7DFD" w:rsidP="005B7DFD">
            <w:pPr>
              <w:autoSpaceDE w:val="0"/>
              <w:autoSpaceDN w:val="0"/>
              <w:adjustRightInd w:val="0"/>
              <w:rPr>
                <w:rFonts w:cstheme="minorHAnsi"/>
                <w:lang w:val="el-GR"/>
              </w:rPr>
            </w:pPr>
            <w:r>
              <w:rPr>
                <w:rFonts w:cstheme="minorHAnsi"/>
                <w:lang w:val="el-GR"/>
              </w:rPr>
              <w:t>Οι</w:t>
            </w:r>
            <w:r w:rsidRPr="005B7DFD">
              <w:rPr>
                <w:rFonts w:cstheme="minorHAnsi"/>
                <w:lang w:val="el-GR"/>
              </w:rPr>
              <w:t xml:space="preserve"> </w:t>
            </w:r>
            <w:r>
              <w:rPr>
                <w:rFonts w:cstheme="minorHAnsi"/>
                <w:lang w:val="el-GR"/>
              </w:rPr>
              <w:t>μαθήτριες</w:t>
            </w:r>
            <w:r w:rsidRPr="005B7DFD">
              <w:rPr>
                <w:rFonts w:cstheme="minorHAnsi"/>
                <w:lang w:val="el-GR"/>
              </w:rPr>
              <w:t>/</w:t>
            </w:r>
            <w:r>
              <w:rPr>
                <w:rFonts w:cstheme="minorHAnsi"/>
                <w:lang w:val="el-GR"/>
              </w:rPr>
              <w:t>μαθητές</w:t>
            </w:r>
            <w:r w:rsidRPr="005B7DFD">
              <w:rPr>
                <w:rFonts w:cstheme="minorHAnsi"/>
                <w:lang w:val="el-GR"/>
              </w:rPr>
              <w:t xml:space="preserve"> </w:t>
            </w:r>
            <w:r>
              <w:rPr>
                <w:rFonts w:cstheme="minorHAnsi"/>
                <w:lang w:val="el-GR"/>
              </w:rPr>
              <w:t>έχουν</w:t>
            </w:r>
            <w:r w:rsidRPr="005B7DFD">
              <w:rPr>
                <w:rFonts w:cstheme="minorHAnsi"/>
                <w:lang w:val="el-GR"/>
              </w:rPr>
              <w:t xml:space="preserve"> </w:t>
            </w:r>
            <w:r>
              <w:rPr>
                <w:rFonts w:cstheme="minorHAnsi"/>
                <w:lang w:val="el-GR"/>
              </w:rPr>
              <w:t>κάποιο</w:t>
            </w:r>
            <w:r w:rsidRPr="005B7DFD">
              <w:rPr>
                <w:rFonts w:cstheme="minorHAnsi"/>
                <w:lang w:val="el-GR"/>
              </w:rPr>
              <w:t xml:space="preserve"> </w:t>
            </w:r>
            <w:r>
              <w:rPr>
                <w:rFonts w:cstheme="minorHAnsi"/>
                <w:lang w:val="el-GR"/>
              </w:rPr>
              <w:t>λόγο</w:t>
            </w:r>
            <w:r w:rsidRPr="005B7DFD">
              <w:rPr>
                <w:rFonts w:cstheme="minorHAnsi"/>
                <w:lang w:val="el-GR"/>
              </w:rPr>
              <w:t xml:space="preserve"> </w:t>
            </w:r>
            <w:r>
              <w:rPr>
                <w:rFonts w:cstheme="minorHAnsi"/>
                <w:lang w:val="el-GR"/>
              </w:rPr>
              <w:t>στιν</w:t>
            </w:r>
            <w:r w:rsidRPr="005B7DFD">
              <w:rPr>
                <w:rFonts w:cstheme="minorHAnsi"/>
                <w:lang w:val="el-GR"/>
              </w:rPr>
              <w:t xml:space="preserve"> </w:t>
            </w:r>
            <w:r>
              <w:rPr>
                <w:rFonts w:cstheme="minorHAnsi"/>
                <w:lang w:val="el-GR"/>
              </w:rPr>
              <w:t>επιλογή</w:t>
            </w:r>
            <w:r w:rsidRPr="005B7DFD">
              <w:rPr>
                <w:rFonts w:cstheme="minorHAnsi"/>
                <w:lang w:val="el-GR"/>
              </w:rPr>
              <w:t xml:space="preserve"> </w:t>
            </w:r>
            <w:r>
              <w:rPr>
                <w:rFonts w:cstheme="minorHAnsi"/>
                <w:lang w:val="el-GR"/>
              </w:rPr>
              <w:t>του</w:t>
            </w:r>
            <w:r w:rsidRPr="005B7DFD">
              <w:rPr>
                <w:rFonts w:cstheme="minorHAnsi"/>
                <w:lang w:val="el-GR"/>
              </w:rPr>
              <w:t xml:space="preserve"> </w:t>
            </w:r>
            <w:r>
              <w:rPr>
                <w:rFonts w:cstheme="minorHAnsi"/>
                <w:lang w:val="el-GR"/>
              </w:rPr>
              <w:t>αναγνωστικού</w:t>
            </w:r>
            <w:r w:rsidRPr="005B7DFD">
              <w:rPr>
                <w:rFonts w:cstheme="minorHAnsi"/>
                <w:lang w:val="el-GR"/>
              </w:rPr>
              <w:t xml:space="preserve"> </w:t>
            </w:r>
            <w:r>
              <w:rPr>
                <w:rFonts w:cstheme="minorHAnsi"/>
                <w:lang w:val="el-GR"/>
              </w:rPr>
              <w:t xml:space="preserve">υλικού που αγοράζει το σχολείο. </w:t>
            </w:r>
          </w:p>
        </w:tc>
        <w:tc>
          <w:tcPr>
            <w:tcW w:w="3600" w:type="dxa"/>
          </w:tcPr>
          <w:p w:rsidR="006617FE" w:rsidRPr="005B4F67" w:rsidRDefault="005B4F67" w:rsidP="006617FE">
            <w:pPr>
              <w:autoSpaceDE w:val="0"/>
              <w:autoSpaceDN w:val="0"/>
              <w:adjustRightInd w:val="0"/>
              <w:rPr>
                <w:rFonts w:cstheme="minorHAnsi"/>
                <w:lang w:val="el-GR"/>
              </w:rPr>
            </w:pPr>
            <w:r>
              <w:rPr>
                <w:rFonts w:cstheme="minorHAnsi"/>
                <w:lang w:val="el-GR"/>
              </w:rPr>
              <w:t>Οι</w:t>
            </w:r>
            <w:r w:rsidRPr="005B7DFD">
              <w:rPr>
                <w:rFonts w:cstheme="minorHAnsi"/>
                <w:lang w:val="el-GR"/>
              </w:rPr>
              <w:t xml:space="preserve"> </w:t>
            </w:r>
            <w:r>
              <w:rPr>
                <w:rFonts w:cstheme="minorHAnsi"/>
                <w:lang w:val="el-GR"/>
              </w:rPr>
              <w:t>μαθήτριες</w:t>
            </w:r>
            <w:r w:rsidRPr="005B7DFD">
              <w:rPr>
                <w:rFonts w:cstheme="minorHAnsi"/>
                <w:lang w:val="el-GR"/>
              </w:rPr>
              <w:t>/</w:t>
            </w:r>
            <w:r>
              <w:rPr>
                <w:rFonts w:cstheme="minorHAnsi"/>
                <w:lang w:val="el-GR"/>
              </w:rPr>
              <w:t>μαθητές</w:t>
            </w:r>
            <w:r w:rsidRPr="005B7DFD">
              <w:rPr>
                <w:rFonts w:cstheme="minorHAnsi"/>
                <w:lang w:val="el-GR"/>
              </w:rPr>
              <w:t xml:space="preserve"> </w:t>
            </w:r>
            <w:r>
              <w:rPr>
                <w:rFonts w:cstheme="minorHAnsi"/>
                <w:lang w:val="el-GR"/>
              </w:rPr>
              <w:t>έχουν</w:t>
            </w:r>
            <w:r w:rsidRPr="005B7DFD">
              <w:rPr>
                <w:rFonts w:cstheme="minorHAnsi"/>
                <w:lang w:val="el-GR"/>
              </w:rPr>
              <w:t xml:space="preserve"> </w:t>
            </w:r>
            <w:r>
              <w:rPr>
                <w:rFonts w:cstheme="minorHAnsi"/>
                <w:lang w:val="el-GR"/>
              </w:rPr>
              <w:t>κάποιο</w:t>
            </w:r>
            <w:r w:rsidRPr="005B7DFD">
              <w:rPr>
                <w:rFonts w:cstheme="minorHAnsi"/>
                <w:lang w:val="el-GR"/>
              </w:rPr>
              <w:t xml:space="preserve"> </w:t>
            </w:r>
            <w:r>
              <w:rPr>
                <w:rFonts w:cstheme="minorHAnsi"/>
                <w:lang w:val="el-GR"/>
              </w:rPr>
              <w:t>λόγο</w:t>
            </w:r>
            <w:r w:rsidRPr="005B7DFD">
              <w:rPr>
                <w:rFonts w:cstheme="minorHAnsi"/>
                <w:lang w:val="el-GR"/>
              </w:rPr>
              <w:t xml:space="preserve"> </w:t>
            </w:r>
            <w:r>
              <w:rPr>
                <w:rFonts w:cstheme="minorHAnsi"/>
                <w:lang w:val="el-GR"/>
              </w:rPr>
              <w:t>στιν</w:t>
            </w:r>
            <w:r w:rsidRPr="005B7DFD">
              <w:rPr>
                <w:rFonts w:cstheme="minorHAnsi"/>
                <w:lang w:val="el-GR"/>
              </w:rPr>
              <w:t xml:space="preserve"> </w:t>
            </w:r>
            <w:r>
              <w:rPr>
                <w:rFonts w:cstheme="minorHAnsi"/>
                <w:lang w:val="el-GR"/>
              </w:rPr>
              <w:t>επιλογή</w:t>
            </w:r>
            <w:r w:rsidRPr="005B7DFD">
              <w:rPr>
                <w:rFonts w:cstheme="minorHAnsi"/>
                <w:lang w:val="el-GR"/>
              </w:rPr>
              <w:t xml:space="preserve"> </w:t>
            </w:r>
            <w:r>
              <w:rPr>
                <w:rFonts w:cstheme="minorHAnsi"/>
                <w:lang w:val="el-GR"/>
              </w:rPr>
              <w:t>του</w:t>
            </w:r>
            <w:r w:rsidRPr="005B7DFD">
              <w:rPr>
                <w:rFonts w:cstheme="minorHAnsi"/>
                <w:lang w:val="el-GR"/>
              </w:rPr>
              <w:t xml:space="preserve"> </w:t>
            </w:r>
            <w:r>
              <w:rPr>
                <w:rFonts w:cstheme="minorHAnsi"/>
                <w:lang w:val="el-GR"/>
              </w:rPr>
              <w:t>αναγνωστικού</w:t>
            </w:r>
            <w:r w:rsidRPr="005B7DFD">
              <w:rPr>
                <w:rFonts w:cstheme="minorHAnsi"/>
                <w:lang w:val="el-GR"/>
              </w:rPr>
              <w:t xml:space="preserve"> </w:t>
            </w:r>
            <w:r>
              <w:rPr>
                <w:rFonts w:cstheme="minorHAnsi"/>
                <w:lang w:val="el-GR"/>
              </w:rPr>
              <w:t xml:space="preserve">υλικού που αγοράζει το σχολείο. Τα βιβλία που έχουν διαλέξει τα ίδια τα παιδιά ξεχωρίζουν από τα υπόλοιπα με κάποιο τρόπο. </w:t>
            </w:r>
          </w:p>
        </w:tc>
        <w:tc>
          <w:tcPr>
            <w:tcW w:w="4706" w:type="dxa"/>
          </w:tcPr>
          <w:p w:rsidR="006617FE" w:rsidRDefault="005B4F67" w:rsidP="005B4F67">
            <w:pPr>
              <w:autoSpaceDE w:val="0"/>
              <w:autoSpaceDN w:val="0"/>
              <w:adjustRightInd w:val="0"/>
              <w:rPr>
                <w:rFonts w:cstheme="minorHAnsi"/>
                <w:lang w:val="el-GR"/>
              </w:rPr>
            </w:pPr>
            <w:r>
              <w:rPr>
                <w:rFonts w:cstheme="minorHAnsi"/>
                <w:lang w:val="el-GR"/>
              </w:rPr>
              <w:t>Η ανάμειξη των μαθητών στην επιλογή του αναγνωστικού υλικού είναι συστηματική και συστημική. Τα παιδιά πέρνουν πρωτοβουλίες και διοργανώνουν δράσεις φιλαναγνωσίας, όπως αναγνωστικές λέσχες. Λειτουργούν</w:t>
            </w:r>
            <w:r w:rsidRPr="005B4F67">
              <w:rPr>
                <w:rFonts w:cstheme="minorHAnsi"/>
              </w:rPr>
              <w:t xml:space="preserve"> </w:t>
            </w:r>
            <w:r>
              <w:rPr>
                <w:rFonts w:cstheme="minorHAnsi"/>
                <w:lang w:val="el-GR"/>
              </w:rPr>
              <w:t>ζευγάρια</w:t>
            </w:r>
            <w:r w:rsidRPr="005B4F67">
              <w:rPr>
                <w:rFonts w:cstheme="minorHAnsi"/>
              </w:rPr>
              <w:t xml:space="preserve"> </w:t>
            </w:r>
            <w:proofErr w:type="spellStart"/>
            <w:r>
              <w:rPr>
                <w:rFonts w:cstheme="minorHAnsi"/>
                <w:lang w:val="el-GR"/>
              </w:rPr>
              <w:t>συνανάγνωσης</w:t>
            </w:r>
            <w:proofErr w:type="spellEnd"/>
            <w:r w:rsidRPr="005B4F67">
              <w:rPr>
                <w:rFonts w:cstheme="minorHAnsi"/>
              </w:rPr>
              <w:t xml:space="preserve"> (</w:t>
            </w:r>
            <w:r>
              <w:rPr>
                <w:rFonts w:cstheme="minorHAnsi"/>
              </w:rPr>
              <w:t>b</w:t>
            </w:r>
            <w:proofErr w:type="spellStart"/>
            <w:r w:rsidRPr="00E70734">
              <w:rPr>
                <w:rFonts w:cstheme="minorHAnsi"/>
                <w:lang w:val="en-GB"/>
              </w:rPr>
              <w:t>uddying</w:t>
            </w:r>
            <w:proofErr w:type="spellEnd"/>
            <w:r w:rsidRPr="00E70734">
              <w:rPr>
                <w:rFonts w:cstheme="minorHAnsi"/>
                <w:lang w:val="en-GB"/>
              </w:rPr>
              <w:t xml:space="preserve"> systems</w:t>
            </w:r>
            <w:r>
              <w:rPr>
                <w:rFonts w:cstheme="minorHAnsi"/>
                <w:lang w:val="en-GB"/>
              </w:rPr>
              <w:t xml:space="preserve">). </w:t>
            </w:r>
          </w:p>
          <w:p w:rsidR="006A0032" w:rsidRPr="006A0032" w:rsidRDefault="006A0032" w:rsidP="005B4F67">
            <w:pPr>
              <w:autoSpaceDE w:val="0"/>
              <w:autoSpaceDN w:val="0"/>
              <w:adjustRightInd w:val="0"/>
              <w:rPr>
                <w:rFonts w:cstheme="minorHAnsi"/>
                <w:lang w:val="el-GR"/>
              </w:rPr>
            </w:pPr>
          </w:p>
        </w:tc>
      </w:tr>
      <w:tr w:rsidR="00E70734" w:rsidRPr="000E119A" w:rsidTr="00E347E9">
        <w:tc>
          <w:tcPr>
            <w:tcW w:w="1818" w:type="dxa"/>
            <w:shd w:val="clear" w:color="auto" w:fill="BFBFBF" w:themeFill="background1" w:themeFillShade="BF"/>
          </w:tcPr>
          <w:p w:rsidR="005B4F67" w:rsidRPr="005B4F67" w:rsidRDefault="005B4F67" w:rsidP="005B4F67">
            <w:pPr>
              <w:autoSpaceDE w:val="0"/>
              <w:autoSpaceDN w:val="0"/>
              <w:adjustRightInd w:val="0"/>
              <w:rPr>
                <w:rFonts w:ascii="ProximaNova-Regular" w:hAnsi="ProximaNova-Regular" w:cs="ProximaNova-Regular"/>
                <w:b/>
                <w:lang w:val="el-GR"/>
              </w:rPr>
            </w:pPr>
            <w:r w:rsidRPr="005B4F67">
              <w:rPr>
                <w:rFonts w:ascii="ProximaNova-Regular" w:hAnsi="ProximaNova-Regular" w:cs="ProximaNova-Regular"/>
                <w:b/>
                <w:lang w:val="el-GR"/>
              </w:rPr>
              <w:t xml:space="preserve">Συμμετοχή οργανισμών και προσώπων από την κοινότητα </w:t>
            </w:r>
          </w:p>
          <w:p w:rsidR="006617FE" w:rsidRPr="002378C5" w:rsidRDefault="006617FE" w:rsidP="006617FE">
            <w:pPr>
              <w:autoSpaceDE w:val="0"/>
              <w:autoSpaceDN w:val="0"/>
              <w:adjustRightInd w:val="0"/>
              <w:rPr>
                <w:rFonts w:ascii="ProximaNova-Regular" w:hAnsi="ProximaNova-Regular" w:cs="ProximaNova-Regular"/>
                <w:b/>
                <w:lang w:val="el-GR"/>
              </w:rPr>
            </w:pP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Default="005B4F67" w:rsidP="005B4F67">
            <w:pPr>
              <w:autoSpaceDE w:val="0"/>
              <w:autoSpaceDN w:val="0"/>
              <w:adjustRightInd w:val="0"/>
              <w:rPr>
                <w:rFonts w:cstheme="minorHAnsi"/>
                <w:lang w:val="el-GR"/>
              </w:rPr>
            </w:pPr>
            <w:r>
              <w:rPr>
                <w:rFonts w:cstheme="minorHAnsi"/>
                <w:lang w:val="el-GR"/>
              </w:rPr>
              <w:t>Κάποιοι</w:t>
            </w:r>
            <w:r w:rsidRPr="005B4F67">
              <w:rPr>
                <w:rFonts w:cstheme="minorHAnsi"/>
                <w:lang w:val="el-GR"/>
              </w:rPr>
              <w:t xml:space="preserve"> </w:t>
            </w:r>
            <w:r>
              <w:rPr>
                <w:rFonts w:cstheme="minorHAnsi"/>
                <w:lang w:val="el-GR"/>
              </w:rPr>
              <w:t>οργανισμοί</w:t>
            </w:r>
            <w:r w:rsidRPr="005B4F67">
              <w:rPr>
                <w:rFonts w:cstheme="minorHAnsi"/>
                <w:lang w:val="el-GR"/>
              </w:rPr>
              <w:t xml:space="preserve"> </w:t>
            </w:r>
            <w:r>
              <w:rPr>
                <w:rFonts w:cstheme="minorHAnsi"/>
                <w:lang w:val="el-GR"/>
              </w:rPr>
              <w:t>και</w:t>
            </w:r>
            <w:r w:rsidRPr="005B4F67">
              <w:rPr>
                <w:rFonts w:cstheme="minorHAnsi"/>
                <w:lang w:val="el-GR"/>
              </w:rPr>
              <w:t xml:space="preserve"> </w:t>
            </w:r>
            <w:r>
              <w:rPr>
                <w:rFonts w:cstheme="minorHAnsi"/>
                <w:lang w:val="el-GR"/>
              </w:rPr>
              <w:t>μέλη</w:t>
            </w:r>
            <w:r w:rsidRPr="005B4F67">
              <w:rPr>
                <w:rFonts w:cstheme="minorHAnsi"/>
                <w:lang w:val="el-GR"/>
              </w:rPr>
              <w:t xml:space="preserve"> </w:t>
            </w:r>
            <w:r>
              <w:rPr>
                <w:rFonts w:cstheme="minorHAnsi"/>
                <w:lang w:val="el-GR"/>
              </w:rPr>
              <w:t>της</w:t>
            </w:r>
            <w:r w:rsidRPr="005B4F67">
              <w:rPr>
                <w:rFonts w:cstheme="minorHAnsi"/>
                <w:lang w:val="el-GR"/>
              </w:rPr>
              <w:t xml:space="preserve"> </w:t>
            </w:r>
            <w:r>
              <w:rPr>
                <w:rFonts w:cstheme="minorHAnsi"/>
                <w:lang w:val="el-GR"/>
              </w:rPr>
              <w:t>ευρύτερης</w:t>
            </w:r>
            <w:r w:rsidRPr="005B4F67">
              <w:rPr>
                <w:rFonts w:cstheme="minorHAnsi"/>
                <w:lang w:val="el-GR"/>
              </w:rPr>
              <w:t xml:space="preserve"> </w:t>
            </w:r>
            <w:r>
              <w:rPr>
                <w:rFonts w:cstheme="minorHAnsi"/>
                <w:lang w:val="el-GR"/>
              </w:rPr>
              <w:t>κοινότητας</w:t>
            </w:r>
            <w:r w:rsidRPr="005B4F67">
              <w:rPr>
                <w:rFonts w:cstheme="minorHAnsi"/>
                <w:lang w:val="el-GR"/>
              </w:rPr>
              <w:t xml:space="preserve"> </w:t>
            </w:r>
            <w:r>
              <w:rPr>
                <w:rFonts w:cstheme="minorHAnsi"/>
                <w:lang w:val="el-GR"/>
              </w:rPr>
              <w:t>υποστηρίζουν</w:t>
            </w:r>
            <w:r w:rsidRPr="005B4F67">
              <w:rPr>
                <w:rFonts w:cstheme="minorHAnsi"/>
                <w:lang w:val="el-GR"/>
              </w:rPr>
              <w:t xml:space="preserve"> </w:t>
            </w:r>
            <w:r>
              <w:rPr>
                <w:rFonts w:cstheme="minorHAnsi"/>
                <w:lang w:val="el-GR"/>
              </w:rPr>
              <w:t>τη</w:t>
            </w:r>
            <w:r w:rsidRPr="005B4F67">
              <w:rPr>
                <w:rFonts w:cstheme="minorHAnsi"/>
                <w:lang w:val="el-GR"/>
              </w:rPr>
              <w:t xml:space="preserve"> </w:t>
            </w:r>
            <w:r>
              <w:rPr>
                <w:rFonts w:cstheme="minorHAnsi"/>
                <w:lang w:val="el-GR"/>
              </w:rPr>
              <w:t xml:space="preserve">φιλαναγνωσία στο σχολείο (π.χ. μέσα από προγράμματα εθελοντών αναγνωστών). </w:t>
            </w:r>
          </w:p>
          <w:p w:rsidR="006A0032" w:rsidRPr="005B4F67" w:rsidRDefault="006A0032" w:rsidP="005B4F67">
            <w:pPr>
              <w:autoSpaceDE w:val="0"/>
              <w:autoSpaceDN w:val="0"/>
              <w:adjustRightInd w:val="0"/>
              <w:rPr>
                <w:rFonts w:cstheme="minorHAnsi"/>
                <w:lang w:val="el-GR"/>
              </w:rPr>
            </w:pPr>
          </w:p>
        </w:tc>
        <w:tc>
          <w:tcPr>
            <w:tcW w:w="3600" w:type="dxa"/>
          </w:tcPr>
          <w:p w:rsidR="006617FE" w:rsidRPr="002378C5" w:rsidRDefault="005B4F67" w:rsidP="005B4F67">
            <w:pPr>
              <w:autoSpaceDE w:val="0"/>
              <w:autoSpaceDN w:val="0"/>
              <w:adjustRightInd w:val="0"/>
              <w:rPr>
                <w:rFonts w:cstheme="minorHAnsi"/>
                <w:lang w:val="el-GR"/>
              </w:rPr>
            </w:pPr>
            <w:r>
              <w:rPr>
                <w:rFonts w:cstheme="minorHAnsi"/>
                <w:lang w:val="el-GR"/>
              </w:rPr>
              <w:t>Το</w:t>
            </w:r>
            <w:r w:rsidRPr="005B4F67">
              <w:rPr>
                <w:rFonts w:cstheme="minorHAnsi"/>
                <w:lang w:val="el-GR"/>
              </w:rPr>
              <w:t xml:space="preserve"> </w:t>
            </w:r>
            <w:r>
              <w:rPr>
                <w:rFonts w:cstheme="minorHAnsi"/>
                <w:lang w:val="el-GR"/>
              </w:rPr>
              <w:t>σχολείο</w:t>
            </w:r>
            <w:r w:rsidRPr="005B4F67">
              <w:rPr>
                <w:rFonts w:cstheme="minorHAnsi"/>
                <w:lang w:val="el-GR"/>
              </w:rPr>
              <w:t xml:space="preserve"> </w:t>
            </w:r>
            <w:r>
              <w:rPr>
                <w:rFonts w:cstheme="minorHAnsi"/>
                <w:lang w:val="el-GR"/>
              </w:rPr>
              <w:t>συνεργάζεται</w:t>
            </w:r>
            <w:r w:rsidRPr="005B4F67">
              <w:rPr>
                <w:rFonts w:cstheme="minorHAnsi"/>
                <w:lang w:val="el-GR"/>
              </w:rPr>
              <w:t xml:space="preserve"> </w:t>
            </w:r>
            <w:r>
              <w:rPr>
                <w:rFonts w:cstheme="minorHAnsi"/>
                <w:lang w:val="el-GR"/>
              </w:rPr>
              <w:t>με</w:t>
            </w:r>
            <w:r w:rsidRPr="005B4F67">
              <w:rPr>
                <w:rFonts w:cstheme="minorHAnsi"/>
                <w:lang w:val="el-GR"/>
              </w:rPr>
              <w:t xml:space="preserve"> </w:t>
            </w:r>
            <w:r>
              <w:rPr>
                <w:rFonts w:cstheme="minorHAnsi"/>
                <w:lang w:val="el-GR"/>
              </w:rPr>
              <w:t>μέλη</w:t>
            </w:r>
            <w:r w:rsidRPr="005B4F67">
              <w:rPr>
                <w:rFonts w:cstheme="minorHAnsi"/>
                <w:lang w:val="el-GR"/>
              </w:rPr>
              <w:t xml:space="preserve"> </w:t>
            </w:r>
            <w:r>
              <w:rPr>
                <w:rFonts w:cstheme="minorHAnsi"/>
                <w:lang w:val="el-GR"/>
              </w:rPr>
              <w:t>της</w:t>
            </w:r>
            <w:r w:rsidRPr="005B4F67">
              <w:rPr>
                <w:rFonts w:cstheme="minorHAnsi"/>
                <w:lang w:val="el-GR"/>
              </w:rPr>
              <w:t xml:space="preserve"> </w:t>
            </w:r>
            <w:r>
              <w:rPr>
                <w:rFonts w:cstheme="minorHAnsi"/>
                <w:lang w:val="el-GR"/>
              </w:rPr>
              <w:t>κοινότητας</w:t>
            </w:r>
            <w:r w:rsidRPr="005B4F67">
              <w:rPr>
                <w:rFonts w:cstheme="minorHAnsi"/>
                <w:lang w:val="el-GR"/>
              </w:rPr>
              <w:t xml:space="preserve"> </w:t>
            </w:r>
            <w:r>
              <w:rPr>
                <w:rFonts w:cstheme="minorHAnsi"/>
                <w:lang w:val="el-GR"/>
              </w:rPr>
              <w:t>και</w:t>
            </w:r>
            <w:r w:rsidRPr="005B4F67">
              <w:rPr>
                <w:rFonts w:cstheme="minorHAnsi"/>
                <w:lang w:val="el-GR"/>
              </w:rPr>
              <w:t xml:space="preserve"> </w:t>
            </w:r>
            <w:r>
              <w:rPr>
                <w:rFonts w:cstheme="minorHAnsi"/>
                <w:lang w:val="el-GR"/>
              </w:rPr>
              <w:t>οργανισμούς</w:t>
            </w:r>
            <w:r w:rsidRPr="005B4F67">
              <w:rPr>
                <w:rFonts w:cstheme="minorHAnsi"/>
                <w:lang w:val="el-GR"/>
              </w:rPr>
              <w:t xml:space="preserve">, </w:t>
            </w:r>
            <w:r>
              <w:rPr>
                <w:rFonts w:cstheme="minorHAnsi"/>
                <w:lang w:val="el-GR"/>
              </w:rPr>
              <w:t>στο</w:t>
            </w:r>
            <w:r w:rsidRPr="005B4F67">
              <w:rPr>
                <w:rFonts w:cstheme="minorHAnsi"/>
                <w:lang w:val="el-GR"/>
              </w:rPr>
              <w:t xml:space="preserve"> </w:t>
            </w:r>
            <w:r>
              <w:rPr>
                <w:rFonts w:cstheme="minorHAnsi"/>
                <w:lang w:val="el-GR"/>
              </w:rPr>
              <w:t>πλαίσιο</w:t>
            </w:r>
            <w:r w:rsidRPr="005B4F67">
              <w:rPr>
                <w:rFonts w:cstheme="minorHAnsi"/>
                <w:lang w:val="el-GR"/>
              </w:rPr>
              <w:t xml:space="preserve"> </w:t>
            </w:r>
            <w:r>
              <w:rPr>
                <w:rFonts w:cstheme="minorHAnsi"/>
                <w:lang w:val="el-GR"/>
              </w:rPr>
              <w:t xml:space="preserve">προγραμμάτων που προωθούν τη φιλαναγνωσία. </w:t>
            </w:r>
          </w:p>
        </w:tc>
        <w:tc>
          <w:tcPr>
            <w:tcW w:w="4706" w:type="dxa"/>
          </w:tcPr>
          <w:p w:rsidR="006617FE" w:rsidRPr="002378C5" w:rsidRDefault="006A0032" w:rsidP="006A0032">
            <w:pPr>
              <w:autoSpaceDE w:val="0"/>
              <w:autoSpaceDN w:val="0"/>
              <w:adjustRightInd w:val="0"/>
              <w:rPr>
                <w:rFonts w:cstheme="minorHAnsi"/>
                <w:lang w:val="el-GR"/>
              </w:rPr>
            </w:pPr>
            <w:r>
              <w:rPr>
                <w:rFonts w:cstheme="minorHAnsi"/>
                <w:lang w:val="el-GR"/>
              </w:rPr>
              <w:t>Μέλη</w:t>
            </w:r>
            <w:r w:rsidRPr="006A0032">
              <w:rPr>
                <w:rFonts w:cstheme="minorHAnsi"/>
                <w:lang w:val="el-GR"/>
              </w:rPr>
              <w:t xml:space="preserve"> </w:t>
            </w:r>
            <w:r>
              <w:rPr>
                <w:rFonts w:cstheme="minorHAnsi"/>
                <w:lang w:val="el-GR"/>
              </w:rPr>
              <w:t>της</w:t>
            </w:r>
            <w:r w:rsidRPr="006A0032">
              <w:rPr>
                <w:rFonts w:cstheme="minorHAnsi"/>
                <w:lang w:val="el-GR"/>
              </w:rPr>
              <w:t xml:space="preserve"> </w:t>
            </w:r>
            <w:r>
              <w:rPr>
                <w:rFonts w:cstheme="minorHAnsi"/>
                <w:lang w:val="el-GR"/>
              </w:rPr>
              <w:t>κοινότητας</w:t>
            </w:r>
            <w:r w:rsidRPr="006A0032">
              <w:rPr>
                <w:rFonts w:cstheme="minorHAnsi"/>
                <w:lang w:val="el-GR"/>
              </w:rPr>
              <w:t xml:space="preserve"> </w:t>
            </w:r>
            <w:r>
              <w:rPr>
                <w:rFonts w:cstheme="minorHAnsi"/>
                <w:lang w:val="el-GR"/>
              </w:rPr>
              <w:t>και</w:t>
            </w:r>
            <w:r w:rsidRPr="006A0032">
              <w:rPr>
                <w:rFonts w:cstheme="minorHAnsi"/>
                <w:lang w:val="el-GR"/>
              </w:rPr>
              <w:t xml:space="preserve"> </w:t>
            </w:r>
            <w:r>
              <w:rPr>
                <w:rFonts w:cstheme="minorHAnsi"/>
                <w:lang w:val="el-GR"/>
              </w:rPr>
              <w:t>οργανισμοί</w:t>
            </w:r>
            <w:r w:rsidRPr="006A0032">
              <w:rPr>
                <w:rFonts w:cstheme="minorHAnsi"/>
                <w:lang w:val="el-GR"/>
              </w:rPr>
              <w:t xml:space="preserve"> </w:t>
            </w:r>
            <w:r>
              <w:rPr>
                <w:rFonts w:cstheme="minorHAnsi"/>
                <w:lang w:val="el-GR"/>
              </w:rPr>
              <w:t>συμμετέχουν</w:t>
            </w:r>
            <w:r w:rsidRPr="006A0032">
              <w:rPr>
                <w:rFonts w:cstheme="minorHAnsi"/>
                <w:lang w:val="el-GR"/>
              </w:rPr>
              <w:t xml:space="preserve"> </w:t>
            </w:r>
            <w:r>
              <w:rPr>
                <w:rFonts w:cstheme="minorHAnsi"/>
                <w:lang w:val="el-GR"/>
              </w:rPr>
              <w:t>ή</w:t>
            </w:r>
            <w:r w:rsidRPr="006A0032">
              <w:rPr>
                <w:rFonts w:cstheme="minorHAnsi"/>
                <w:lang w:val="el-GR"/>
              </w:rPr>
              <w:t xml:space="preserve"> </w:t>
            </w:r>
            <w:r>
              <w:rPr>
                <w:rFonts w:cstheme="minorHAnsi"/>
                <w:lang w:val="el-GR"/>
              </w:rPr>
              <w:t>και</w:t>
            </w:r>
            <w:r w:rsidRPr="006A0032">
              <w:rPr>
                <w:rFonts w:cstheme="minorHAnsi"/>
                <w:lang w:val="el-GR"/>
              </w:rPr>
              <w:t xml:space="preserve"> </w:t>
            </w:r>
            <w:r>
              <w:rPr>
                <w:rFonts w:cstheme="minorHAnsi"/>
                <w:lang w:val="el-GR"/>
              </w:rPr>
              <w:t>συντονίζουν</w:t>
            </w:r>
            <w:r w:rsidRPr="006A0032">
              <w:rPr>
                <w:rFonts w:cstheme="minorHAnsi"/>
                <w:lang w:val="el-GR"/>
              </w:rPr>
              <w:t xml:space="preserve"> </w:t>
            </w:r>
            <w:r>
              <w:rPr>
                <w:rFonts w:cstheme="minorHAnsi"/>
                <w:lang w:val="el-GR"/>
              </w:rPr>
              <w:t>σε</w:t>
            </w:r>
            <w:r w:rsidRPr="006A0032">
              <w:rPr>
                <w:rFonts w:cstheme="minorHAnsi"/>
                <w:lang w:val="el-GR"/>
              </w:rPr>
              <w:t xml:space="preserve"> </w:t>
            </w:r>
            <w:r>
              <w:rPr>
                <w:rFonts w:cstheme="minorHAnsi"/>
                <w:lang w:val="el-GR"/>
              </w:rPr>
              <w:t>σταθερή</w:t>
            </w:r>
            <w:r w:rsidRPr="006A0032">
              <w:rPr>
                <w:rFonts w:cstheme="minorHAnsi"/>
                <w:lang w:val="el-GR"/>
              </w:rPr>
              <w:t xml:space="preserve"> </w:t>
            </w:r>
            <w:r>
              <w:rPr>
                <w:rFonts w:cstheme="minorHAnsi"/>
                <w:lang w:val="el-GR"/>
              </w:rPr>
              <w:t>βάση</w:t>
            </w:r>
            <w:r w:rsidRPr="006A0032">
              <w:rPr>
                <w:rFonts w:cstheme="minorHAnsi"/>
                <w:lang w:val="el-GR"/>
              </w:rPr>
              <w:t xml:space="preserve"> </w:t>
            </w:r>
            <w:r>
              <w:rPr>
                <w:rFonts w:cstheme="minorHAnsi"/>
                <w:lang w:val="el-GR"/>
              </w:rPr>
              <w:t>κοινές</w:t>
            </w:r>
            <w:r w:rsidRPr="006A0032">
              <w:rPr>
                <w:rFonts w:cstheme="minorHAnsi"/>
                <w:lang w:val="el-GR"/>
              </w:rPr>
              <w:t xml:space="preserve"> </w:t>
            </w:r>
            <w:r>
              <w:rPr>
                <w:rFonts w:cstheme="minorHAnsi"/>
                <w:lang w:val="el-GR"/>
              </w:rPr>
              <w:t>δράσεις</w:t>
            </w:r>
            <w:r w:rsidRPr="006A0032">
              <w:rPr>
                <w:rFonts w:cstheme="minorHAnsi"/>
                <w:lang w:val="el-GR"/>
              </w:rPr>
              <w:t xml:space="preserve"> </w:t>
            </w:r>
            <w:r>
              <w:rPr>
                <w:rFonts w:cstheme="minorHAnsi"/>
                <w:lang w:val="el-GR"/>
              </w:rPr>
              <w:t>και</w:t>
            </w:r>
            <w:r w:rsidRPr="006A0032">
              <w:rPr>
                <w:rFonts w:cstheme="minorHAnsi"/>
                <w:lang w:val="el-GR"/>
              </w:rPr>
              <w:t xml:space="preserve"> </w:t>
            </w:r>
            <w:r>
              <w:rPr>
                <w:rFonts w:cstheme="minorHAnsi"/>
                <w:lang w:val="el-GR"/>
              </w:rPr>
              <w:t>προγράμματα</w:t>
            </w:r>
            <w:r w:rsidRPr="006A0032">
              <w:rPr>
                <w:rFonts w:cstheme="minorHAnsi"/>
                <w:lang w:val="el-GR"/>
              </w:rPr>
              <w:t xml:space="preserve"> </w:t>
            </w:r>
            <w:r>
              <w:rPr>
                <w:rFonts w:cstheme="minorHAnsi"/>
                <w:lang w:val="el-GR"/>
              </w:rPr>
              <w:t>φιλαναγνωσίας</w:t>
            </w:r>
            <w:r w:rsidRPr="006A0032">
              <w:rPr>
                <w:rFonts w:cstheme="minorHAnsi"/>
                <w:lang w:val="el-GR"/>
              </w:rPr>
              <w:t xml:space="preserve">, </w:t>
            </w:r>
            <w:r>
              <w:rPr>
                <w:rFonts w:cstheme="minorHAnsi"/>
                <w:lang w:val="el-GR"/>
              </w:rPr>
              <w:t>μέσα</w:t>
            </w:r>
            <w:r w:rsidRPr="006A0032">
              <w:rPr>
                <w:rFonts w:cstheme="minorHAnsi"/>
                <w:lang w:val="el-GR"/>
              </w:rPr>
              <w:t xml:space="preserve"> </w:t>
            </w:r>
            <w:r>
              <w:rPr>
                <w:rFonts w:cstheme="minorHAnsi"/>
                <w:lang w:val="el-GR"/>
              </w:rPr>
              <w:t>και</w:t>
            </w:r>
            <w:r w:rsidRPr="006A0032">
              <w:rPr>
                <w:rFonts w:cstheme="minorHAnsi"/>
                <w:lang w:val="el-GR"/>
              </w:rPr>
              <w:t xml:space="preserve"> </w:t>
            </w:r>
            <w:r>
              <w:rPr>
                <w:rFonts w:cstheme="minorHAnsi"/>
                <w:lang w:val="el-GR"/>
              </w:rPr>
              <w:t>έξω</w:t>
            </w:r>
            <w:r w:rsidRPr="006A0032">
              <w:rPr>
                <w:rFonts w:cstheme="minorHAnsi"/>
                <w:lang w:val="el-GR"/>
              </w:rPr>
              <w:t xml:space="preserve"> </w:t>
            </w:r>
            <w:r>
              <w:rPr>
                <w:rFonts w:cstheme="minorHAnsi"/>
                <w:lang w:val="el-GR"/>
              </w:rPr>
              <w:t>από</w:t>
            </w:r>
            <w:r w:rsidRPr="006A0032">
              <w:rPr>
                <w:rFonts w:cstheme="minorHAnsi"/>
                <w:lang w:val="el-GR"/>
              </w:rPr>
              <w:t xml:space="preserve"> </w:t>
            </w:r>
            <w:r>
              <w:rPr>
                <w:rFonts w:cstheme="minorHAnsi"/>
                <w:lang w:val="el-GR"/>
              </w:rPr>
              <w:t>το</w:t>
            </w:r>
            <w:r w:rsidRPr="006A0032">
              <w:rPr>
                <w:rFonts w:cstheme="minorHAnsi"/>
                <w:lang w:val="el-GR"/>
              </w:rPr>
              <w:t xml:space="preserve"> </w:t>
            </w:r>
            <w:r>
              <w:rPr>
                <w:rFonts w:cstheme="minorHAnsi"/>
                <w:lang w:val="el-GR"/>
              </w:rPr>
              <w:t xml:space="preserve">σχολείο. </w:t>
            </w:r>
          </w:p>
        </w:tc>
      </w:tr>
      <w:tr w:rsidR="00E70734" w:rsidRPr="00E70734" w:rsidTr="00AC7DFE">
        <w:trPr>
          <w:trHeight w:val="844"/>
        </w:trPr>
        <w:tc>
          <w:tcPr>
            <w:tcW w:w="1818"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lastRenderedPageBreak/>
              <w:t>Τομέας</w:t>
            </w:r>
          </w:p>
        </w:tc>
        <w:tc>
          <w:tcPr>
            <w:tcW w:w="1440" w:type="dxa"/>
            <w:shd w:val="clear" w:color="auto" w:fill="BFBFBF" w:themeFill="background1" w:themeFillShade="BF"/>
          </w:tcPr>
          <w:p w:rsidR="006617FE" w:rsidRPr="00E70734" w:rsidRDefault="006617FE" w:rsidP="00AC7DFE">
            <w:pPr>
              <w:rPr>
                <w:rFonts w:cs="ProximaNova-Regular"/>
                <w:b/>
                <w:lang w:val="en-GB"/>
              </w:rPr>
            </w:pPr>
            <w:r w:rsidRPr="00E70734">
              <w:rPr>
                <w:rFonts w:ascii="ProximaNova-Regular" w:hAnsi="ProximaNova-Regular" w:cs="ProximaNova-Regular"/>
                <w:b/>
                <w:lang w:val="el-GR"/>
              </w:rPr>
              <w:t>Δεν έχει αναπτυχθεί ακόμα</w:t>
            </w:r>
          </w:p>
        </w:tc>
        <w:tc>
          <w:tcPr>
            <w:tcW w:w="2610"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t>Βρίσκεται σε αρχικό στάδιο</w:t>
            </w:r>
          </w:p>
        </w:tc>
        <w:tc>
          <w:tcPr>
            <w:tcW w:w="3600"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t>Σε ανεπτυγμένο στάδιο</w:t>
            </w:r>
          </w:p>
        </w:tc>
        <w:tc>
          <w:tcPr>
            <w:tcW w:w="4706" w:type="dxa"/>
            <w:shd w:val="clear" w:color="auto" w:fill="BFBFBF" w:themeFill="background1" w:themeFillShade="BF"/>
          </w:tcPr>
          <w:p w:rsidR="006617FE" w:rsidRPr="00E70734" w:rsidRDefault="006617FE" w:rsidP="006617FE">
            <w:pPr>
              <w:rPr>
                <w:rFonts w:ascii="ProximaNova-Regular" w:hAnsi="ProximaNova-Regular" w:cs="ProximaNova-Regular"/>
                <w:b/>
                <w:lang w:val="el-GR"/>
              </w:rPr>
            </w:pPr>
            <w:r w:rsidRPr="00E70734">
              <w:rPr>
                <w:rFonts w:ascii="ProximaNova-Regular" w:hAnsi="ProximaNova-Regular" w:cs="ProximaNova-Regular"/>
                <w:b/>
                <w:lang w:val="el-GR"/>
              </w:rPr>
              <w:t>Σε τελειοποιημένο στάδιο</w:t>
            </w:r>
          </w:p>
        </w:tc>
      </w:tr>
      <w:tr w:rsidR="00E70734" w:rsidRPr="00E70734" w:rsidTr="00E347E9">
        <w:tc>
          <w:tcPr>
            <w:tcW w:w="1818" w:type="dxa"/>
            <w:shd w:val="clear" w:color="auto" w:fill="BFBFBF" w:themeFill="background1" w:themeFillShade="BF"/>
          </w:tcPr>
          <w:p w:rsidR="006617FE" w:rsidRPr="006A0032" w:rsidRDefault="006A0032" w:rsidP="006617FE">
            <w:pPr>
              <w:autoSpaceDE w:val="0"/>
              <w:autoSpaceDN w:val="0"/>
              <w:adjustRightInd w:val="0"/>
              <w:rPr>
                <w:rFonts w:ascii="ProximaNova-Regular" w:hAnsi="ProximaNova-Regular" w:cs="ProximaNova-Regular"/>
                <w:b/>
                <w:lang w:val="el-GR"/>
              </w:rPr>
            </w:pPr>
            <w:r>
              <w:rPr>
                <w:rFonts w:ascii="ProximaNova-Regular" w:hAnsi="ProximaNova-Regular" w:cs="ProximaNova-Regular"/>
                <w:b/>
                <w:lang w:val="el-GR"/>
              </w:rPr>
              <w:t>Αγόρια</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2378C5" w:rsidRDefault="006A0032" w:rsidP="006A0032">
            <w:pPr>
              <w:autoSpaceDE w:val="0"/>
              <w:autoSpaceDN w:val="0"/>
              <w:adjustRightInd w:val="0"/>
              <w:rPr>
                <w:rFonts w:cstheme="minorHAnsi"/>
                <w:lang w:val="el-GR"/>
              </w:rPr>
            </w:pPr>
            <w:r>
              <w:rPr>
                <w:rFonts w:cstheme="minorHAnsi"/>
                <w:lang w:val="el-GR"/>
              </w:rPr>
              <w:t>Το</w:t>
            </w:r>
            <w:r w:rsidRPr="006A0032">
              <w:rPr>
                <w:rFonts w:cstheme="minorHAnsi"/>
                <w:lang w:val="el-GR"/>
              </w:rPr>
              <w:t xml:space="preserve"> </w:t>
            </w:r>
            <w:r>
              <w:rPr>
                <w:rFonts w:cstheme="minorHAnsi"/>
                <w:lang w:val="el-GR"/>
              </w:rPr>
              <w:t>σχολείο</w:t>
            </w:r>
            <w:r w:rsidRPr="006A0032">
              <w:rPr>
                <w:rFonts w:cstheme="minorHAnsi"/>
                <w:lang w:val="el-GR"/>
              </w:rPr>
              <w:t xml:space="preserve"> </w:t>
            </w:r>
            <w:r>
              <w:rPr>
                <w:rFonts w:cstheme="minorHAnsi"/>
                <w:lang w:val="el-GR"/>
              </w:rPr>
              <w:t>προωθεί</w:t>
            </w:r>
            <w:r w:rsidRPr="006A0032">
              <w:rPr>
                <w:rFonts w:cstheme="minorHAnsi"/>
                <w:lang w:val="el-GR"/>
              </w:rPr>
              <w:t xml:space="preserve"> </w:t>
            </w:r>
            <w:r>
              <w:rPr>
                <w:rFonts w:cstheme="minorHAnsi"/>
                <w:lang w:val="el-GR"/>
              </w:rPr>
              <w:t>αναγνωστικό</w:t>
            </w:r>
            <w:r w:rsidRPr="006A0032">
              <w:rPr>
                <w:rFonts w:cstheme="minorHAnsi"/>
                <w:lang w:val="el-GR"/>
              </w:rPr>
              <w:t xml:space="preserve"> </w:t>
            </w:r>
            <w:r>
              <w:rPr>
                <w:rFonts w:cstheme="minorHAnsi"/>
                <w:lang w:val="el-GR"/>
              </w:rPr>
              <w:t>υλικό</w:t>
            </w:r>
            <w:r w:rsidRPr="006A0032">
              <w:rPr>
                <w:rFonts w:cstheme="minorHAnsi"/>
                <w:lang w:val="el-GR"/>
              </w:rPr>
              <w:t xml:space="preserve"> </w:t>
            </w:r>
            <w:r>
              <w:rPr>
                <w:rFonts w:cstheme="minorHAnsi"/>
                <w:lang w:val="el-GR"/>
              </w:rPr>
              <w:t>που</w:t>
            </w:r>
            <w:r w:rsidRPr="006A0032">
              <w:rPr>
                <w:rFonts w:cstheme="minorHAnsi"/>
                <w:lang w:val="el-GR"/>
              </w:rPr>
              <w:t xml:space="preserve"> </w:t>
            </w:r>
            <w:r>
              <w:rPr>
                <w:rFonts w:cstheme="minorHAnsi"/>
                <w:lang w:val="el-GR"/>
              </w:rPr>
              <w:t xml:space="preserve">απευθύνεται σε αγόρια. </w:t>
            </w:r>
          </w:p>
        </w:tc>
        <w:tc>
          <w:tcPr>
            <w:tcW w:w="3600" w:type="dxa"/>
          </w:tcPr>
          <w:p w:rsidR="006617FE" w:rsidRPr="002378C5" w:rsidRDefault="006A0032" w:rsidP="006A0032">
            <w:pPr>
              <w:autoSpaceDE w:val="0"/>
              <w:autoSpaceDN w:val="0"/>
              <w:adjustRightInd w:val="0"/>
              <w:rPr>
                <w:rFonts w:cstheme="minorHAnsi"/>
                <w:lang w:val="el-GR"/>
              </w:rPr>
            </w:pPr>
            <w:r>
              <w:rPr>
                <w:rFonts w:cstheme="minorHAnsi"/>
                <w:lang w:val="el-GR"/>
              </w:rPr>
              <w:t>Λειτουργούν</w:t>
            </w:r>
            <w:r w:rsidRPr="006A0032">
              <w:rPr>
                <w:rFonts w:cstheme="minorHAnsi"/>
                <w:lang w:val="el-GR"/>
              </w:rPr>
              <w:t xml:space="preserve"> </w:t>
            </w:r>
            <w:r>
              <w:rPr>
                <w:rFonts w:cstheme="minorHAnsi"/>
                <w:lang w:val="el-GR"/>
              </w:rPr>
              <w:t>ειδικές λέσχες</w:t>
            </w:r>
            <w:r w:rsidRPr="006A0032">
              <w:rPr>
                <w:rFonts w:cstheme="minorHAnsi"/>
                <w:lang w:val="el-GR"/>
              </w:rPr>
              <w:t xml:space="preserve"> </w:t>
            </w:r>
            <w:r>
              <w:rPr>
                <w:rFonts w:cstheme="minorHAnsi"/>
                <w:lang w:val="el-GR"/>
              </w:rPr>
              <w:t>ανάγνωσης</w:t>
            </w:r>
            <w:r w:rsidRPr="006A0032">
              <w:rPr>
                <w:rFonts w:cstheme="minorHAnsi"/>
                <w:lang w:val="el-GR"/>
              </w:rPr>
              <w:t xml:space="preserve"> </w:t>
            </w:r>
            <w:r>
              <w:rPr>
                <w:rFonts w:cstheme="minorHAnsi"/>
                <w:lang w:val="el-GR"/>
              </w:rPr>
              <w:t xml:space="preserve">για αγόρια. Τουλάχιστο μία φορά ανά τρίμηνο, διοργανώνονται δράσεις που καλύπτουν τα αναγνωστικά ενδιαφέροντα των αγοριών. </w:t>
            </w:r>
          </w:p>
        </w:tc>
        <w:tc>
          <w:tcPr>
            <w:tcW w:w="4706" w:type="dxa"/>
          </w:tcPr>
          <w:p w:rsidR="006617FE" w:rsidRPr="00E70734" w:rsidRDefault="006A0032" w:rsidP="006A0032">
            <w:pPr>
              <w:autoSpaceDE w:val="0"/>
              <w:autoSpaceDN w:val="0"/>
              <w:adjustRightInd w:val="0"/>
              <w:rPr>
                <w:rFonts w:cstheme="minorHAnsi"/>
                <w:lang w:val="en-GB"/>
              </w:rPr>
            </w:pPr>
            <w:r>
              <w:rPr>
                <w:rFonts w:cstheme="minorHAnsi"/>
                <w:lang w:val="el-GR"/>
              </w:rPr>
              <w:t>Το</w:t>
            </w:r>
            <w:r w:rsidRPr="006A0032">
              <w:rPr>
                <w:rFonts w:cstheme="minorHAnsi"/>
                <w:lang w:val="el-GR"/>
              </w:rPr>
              <w:t xml:space="preserve"> </w:t>
            </w:r>
            <w:r>
              <w:rPr>
                <w:rFonts w:cstheme="minorHAnsi"/>
                <w:lang w:val="el-GR"/>
              </w:rPr>
              <w:t>σχολείο</w:t>
            </w:r>
            <w:r w:rsidRPr="006A0032">
              <w:rPr>
                <w:rFonts w:cstheme="minorHAnsi"/>
                <w:lang w:val="el-GR"/>
              </w:rPr>
              <w:t xml:space="preserve"> </w:t>
            </w:r>
            <w:r>
              <w:rPr>
                <w:rFonts w:cstheme="minorHAnsi"/>
                <w:lang w:val="el-GR"/>
              </w:rPr>
              <w:t>εφαρμόζει</w:t>
            </w:r>
            <w:r w:rsidRPr="006A0032">
              <w:rPr>
                <w:rFonts w:cstheme="minorHAnsi"/>
                <w:lang w:val="el-GR"/>
              </w:rPr>
              <w:t xml:space="preserve"> </w:t>
            </w:r>
            <w:r>
              <w:rPr>
                <w:rFonts w:cstheme="minorHAnsi"/>
                <w:lang w:val="el-GR"/>
              </w:rPr>
              <w:t>πλάνο</w:t>
            </w:r>
            <w:r w:rsidRPr="006A0032">
              <w:rPr>
                <w:rFonts w:cstheme="minorHAnsi"/>
                <w:lang w:val="el-GR"/>
              </w:rPr>
              <w:t xml:space="preserve"> </w:t>
            </w:r>
            <w:r>
              <w:rPr>
                <w:rFonts w:cstheme="minorHAnsi"/>
                <w:lang w:val="el-GR"/>
              </w:rPr>
              <w:t>προώθησης</w:t>
            </w:r>
            <w:r w:rsidRPr="006A0032">
              <w:rPr>
                <w:rFonts w:cstheme="minorHAnsi"/>
                <w:lang w:val="el-GR"/>
              </w:rPr>
              <w:t xml:space="preserve"> </w:t>
            </w:r>
            <w:r>
              <w:rPr>
                <w:rFonts w:cstheme="minorHAnsi"/>
                <w:lang w:val="el-GR"/>
              </w:rPr>
              <w:t>της</w:t>
            </w:r>
            <w:r w:rsidRPr="006A0032">
              <w:rPr>
                <w:rFonts w:cstheme="minorHAnsi"/>
                <w:lang w:val="el-GR"/>
              </w:rPr>
              <w:t xml:space="preserve"> </w:t>
            </w:r>
            <w:r>
              <w:rPr>
                <w:rFonts w:cstheme="minorHAnsi"/>
                <w:lang w:val="el-GR"/>
              </w:rPr>
              <w:t>φιλαναγνωσίας</w:t>
            </w:r>
            <w:r w:rsidRPr="006A0032">
              <w:rPr>
                <w:rFonts w:cstheme="minorHAnsi"/>
                <w:lang w:val="el-GR"/>
              </w:rPr>
              <w:t xml:space="preserve"> </w:t>
            </w:r>
            <w:r>
              <w:rPr>
                <w:rFonts w:cstheme="minorHAnsi"/>
                <w:lang w:val="el-GR"/>
              </w:rPr>
              <w:t>που</w:t>
            </w:r>
            <w:r w:rsidRPr="006A0032">
              <w:rPr>
                <w:rFonts w:cstheme="minorHAnsi"/>
                <w:lang w:val="el-GR"/>
              </w:rPr>
              <w:t xml:space="preserve"> </w:t>
            </w:r>
            <w:r>
              <w:rPr>
                <w:rFonts w:cstheme="minorHAnsi"/>
                <w:lang w:val="el-GR"/>
              </w:rPr>
              <w:t>εμπλέκει</w:t>
            </w:r>
            <w:r w:rsidRPr="006A0032">
              <w:rPr>
                <w:rFonts w:cstheme="minorHAnsi"/>
                <w:lang w:val="el-GR"/>
              </w:rPr>
              <w:t xml:space="preserve"> </w:t>
            </w:r>
            <w:r>
              <w:rPr>
                <w:rFonts w:cstheme="minorHAnsi"/>
                <w:lang w:val="el-GR"/>
              </w:rPr>
              <w:t>τα</w:t>
            </w:r>
            <w:r w:rsidRPr="006A0032">
              <w:rPr>
                <w:rFonts w:cstheme="minorHAnsi"/>
                <w:lang w:val="el-GR"/>
              </w:rPr>
              <w:t xml:space="preserve"> </w:t>
            </w:r>
            <w:r>
              <w:rPr>
                <w:rFonts w:cstheme="minorHAnsi"/>
                <w:lang w:val="el-GR"/>
              </w:rPr>
              <w:t>αγόρια</w:t>
            </w:r>
            <w:r w:rsidRPr="006A0032">
              <w:rPr>
                <w:rFonts w:cstheme="minorHAnsi"/>
                <w:lang w:val="el-GR"/>
              </w:rPr>
              <w:t xml:space="preserve"> </w:t>
            </w:r>
            <w:r>
              <w:rPr>
                <w:rFonts w:cstheme="minorHAnsi"/>
                <w:lang w:val="el-GR"/>
              </w:rPr>
              <w:t>και</w:t>
            </w:r>
            <w:r w:rsidRPr="006A0032">
              <w:rPr>
                <w:rFonts w:cstheme="minorHAnsi"/>
                <w:lang w:val="el-GR"/>
              </w:rPr>
              <w:t xml:space="preserve"> </w:t>
            </w:r>
            <w:r>
              <w:rPr>
                <w:rFonts w:cstheme="minorHAnsi"/>
                <w:lang w:val="el-GR"/>
              </w:rPr>
              <w:t>τους</w:t>
            </w:r>
            <w:r w:rsidRPr="006A0032">
              <w:rPr>
                <w:rFonts w:cstheme="minorHAnsi"/>
                <w:lang w:val="el-GR"/>
              </w:rPr>
              <w:t xml:space="preserve"> </w:t>
            </w:r>
            <w:r>
              <w:rPr>
                <w:rFonts w:cstheme="minorHAnsi"/>
                <w:lang w:val="el-GR"/>
              </w:rPr>
              <w:t>φέρνει</w:t>
            </w:r>
            <w:r w:rsidRPr="006A0032">
              <w:rPr>
                <w:rFonts w:cstheme="minorHAnsi"/>
                <w:lang w:val="el-GR"/>
              </w:rPr>
              <w:t xml:space="preserve"> </w:t>
            </w:r>
            <w:r>
              <w:rPr>
                <w:rFonts w:cstheme="minorHAnsi"/>
                <w:lang w:val="el-GR"/>
              </w:rPr>
              <w:t>σε</w:t>
            </w:r>
            <w:r w:rsidRPr="006A0032">
              <w:rPr>
                <w:rFonts w:cstheme="minorHAnsi"/>
                <w:lang w:val="el-GR"/>
              </w:rPr>
              <w:t xml:space="preserve"> </w:t>
            </w:r>
            <w:r>
              <w:rPr>
                <w:rFonts w:cstheme="minorHAnsi"/>
                <w:lang w:val="el-GR"/>
              </w:rPr>
              <w:t>επαφή</w:t>
            </w:r>
            <w:r w:rsidRPr="006A0032">
              <w:rPr>
                <w:rFonts w:cstheme="minorHAnsi"/>
                <w:lang w:val="el-GR"/>
              </w:rPr>
              <w:t xml:space="preserve"> </w:t>
            </w:r>
            <w:r>
              <w:rPr>
                <w:rFonts w:cstheme="minorHAnsi"/>
                <w:lang w:val="el-GR"/>
              </w:rPr>
              <w:t>με</w:t>
            </w:r>
            <w:r w:rsidRPr="006A0032">
              <w:rPr>
                <w:rFonts w:cstheme="minorHAnsi"/>
                <w:lang w:val="el-GR"/>
              </w:rPr>
              <w:t xml:space="preserve"> </w:t>
            </w:r>
            <w:r>
              <w:rPr>
                <w:rFonts w:cstheme="minorHAnsi"/>
                <w:lang w:val="el-GR"/>
              </w:rPr>
              <w:t>θετικά</w:t>
            </w:r>
            <w:r w:rsidRPr="006A0032">
              <w:rPr>
                <w:rFonts w:cstheme="minorHAnsi"/>
                <w:lang w:val="el-GR"/>
              </w:rPr>
              <w:t xml:space="preserve"> </w:t>
            </w:r>
            <w:r>
              <w:rPr>
                <w:rFonts w:cstheme="minorHAnsi"/>
                <w:lang w:val="el-GR"/>
              </w:rPr>
              <w:t>αντρικά</w:t>
            </w:r>
            <w:r w:rsidRPr="006A0032">
              <w:rPr>
                <w:rFonts w:cstheme="minorHAnsi"/>
                <w:lang w:val="el-GR"/>
              </w:rPr>
              <w:t xml:space="preserve"> </w:t>
            </w:r>
            <w:r>
              <w:rPr>
                <w:rFonts w:cstheme="minorHAnsi"/>
                <w:lang w:val="el-GR"/>
              </w:rPr>
              <w:t>πρότυπα</w:t>
            </w:r>
            <w:r w:rsidRPr="006A0032">
              <w:rPr>
                <w:rFonts w:cstheme="minorHAnsi"/>
                <w:lang w:val="el-GR"/>
              </w:rPr>
              <w:t xml:space="preserve">, </w:t>
            </w:r>
            <w:r>
              <w:rPr>
                <w:rFonts w:cstheme="minorHAnsi"/>
                <w:lang w:val="el-GR"/>
              </w:rPr>
              <w:t>λαμβάνοντας</w:t>
            </w:r>
            <w:r w:rsidRPr="006A0032">
              <w:rPr>
                <w:rFonts w:cstheme="minorHAnsi"/>
                <w:lang w:val="el-GR"/>
              </w:rPr>
              <w:t xml:space="preserve"> </w:t>
            </w:r>
            <w:r>
              <w:rPr>
                <w:rFonts w:cstheme="minorHAnsi"/>
                <w:lang w:val="el-GR"/>
              </w:rPr>
              <w:t>υπόψη</w:t>
            </w:r>
            <w:r w:rsidRPr="006A0032">
              <w:rPr>
                <w:rFonts w:cstheme="minorHAnsi"/>
                <w:lang w:val="el-GR"/>
              </w:rPr>
              <w:t xml:space="preserve"> </w:t>
            </w:r>
            <w:r>
              <w:rPr>
                <w:rFonts w:cstheme="minorHAnsi"/>
                <w:lang w:val="el-GR"/>
              </w:rPr>
              <w:t>τις</w:t>
            </w:r>
            <w:r w:rsidRPr="006A0032">
              <w:rPr>
                <w:rFonts w:cstheme="minorHAnsi"/>
                <w:lang w:val="el-GR"/>
              </w:rPr>
              <w:t xml:space="preserve"> </w:t>
            </w:r>
            <w:r>
              <w:rPr>
                <w:rFonts w:cstheme="minorHAnsi"/>
                <w:lang w:val="el-GR"/>
              </w:rPr>
              <w:t>ανάγκες</w:t>
            </w:r>
            <w:r w:rsidRPr="006A0032">
              <w:rPr>
                <w:rFonts w:cstheme="minorHAnsi"/>
                <w:lang w:val="el-GR"/>
              </w:rPr>
              <w:t xml:space="preserve"> </w:t>
            </w:r>
            <w:r>
              <w:rPr>
                <w:rFonts w:cstheme="minorHAnsi"/>
                <w:lang w:val="el-GR"/>
              </w:rPr>
              <w:t>και</w:t>
            </w:r>
            <w:r w:rsidRPr="006A0032">
              <w:rPr>
                <w:rFonts w:cstheme="minorHAnsi"/>
                <w:lang w:val="el-GR"/>
              </w:rPr>
              <w:t xml:space="preserve"> </w:t>
            </w:r>
            <w:r>
              <w:rPr>
                <w:rFonts w:cstheme="minorHAnsi"/>
                <w:lang w:val="el-GR"/>
              </w:rPr>
              <w:t>τα</w:t>
            </w:r>
            <w:r w:rsidRPr="006A0032">
              <w:rPr>
                <w:rFonts w:cstheme="minorHAnsi"/>
                <w:lang w:val="el-GR"/>
              </w:rPr>
              <w:t xml:space="preserve"> </w:t>
            </w:r>
            <w:r>
              <w:rPr>
                <w:rFonts w:cstheme="minorHAnsi"/>
                <w:lang w:val="el-GR"/>
              </w:rPr>
              <w:t>ενδιαφέροντά τους. Σχετικές δράσεις</w:t>
            </w:r>
            <w:r w:rsidRPr="006A0032">
              <w:rPr>
                <w:rFonts w:cstheme="minorHAnsi"/>
              </w:rPr>
              <w:t xml:space="preserve"> </w:t>
            </w:r>
            <w:r>
              <w:rPr>
                <w:rFonts w:cstheme="minorHAnsi"/>
                <w:lang w:val="el-GR"/>
              </w:rPr>
              <w:t>λαμβάνουν</w:t>
            </w:r>
            <w:r w:rsidRPr="006A0032">
              <w:rPr>
                <w:rFonts w:cstheme="minorHAnsi"/>
              </w:rPr>
              <w:t xml:space="preserve"> </w:t>
            </w:r>
            <w:r>
              <w:rPr>
                <w:rFonts w:cstheme="minorHAnsi"/>
                <w:lang w:val="el-GR"/>
              </w:rPr>
              <w:t>χώρα</w:t>
            </w:r>
            <w:r w:rsidRPr="006A0032">
              <w:rPr>
                <w:rFonts w:cstheme="minorHAnsi"/>
              </w:rPr>
              <w:t xml:space="preserve"> </w:t>
            </w:r>
            <w:r>
              <w:rPr>
                <w:rFonts w:cstheme="minorHAnsi"/>
                <w:lang w:val="el-GR"/>
              </w:rPr>
              <w:t>περίπου</w:t>
            </w:r>
            <w:r w:rsidRPr="006A0032">
              <w:rPr>
                <w:rFonts w:cstheme="minorHAnsi"/>
              </w:rPr>
              <w:t xml:space="preserve"> </w:t>
            </w:r>
            <w:r>
              <w:rPr>
                <w:rFonts w:cstheme="minorHAnsi"/>
                <w:lang w:val="el-GR"/>
              </w:rPr>
              <w:t>μια</w:t>
            </w:r>
            <w:r w:rsidRPr="006A0032">
              <w:rPr>
                <w:rFonts w:cstheme="minorHAnsi"/>
              </w:rPr>
              <w:t xml:space="preserve"> </w:t>
            </w:r>
            <w:r>
              <w:rPr>
                <w:rFonts w:cstheme="minorHAnsi"/>
                <w:lang w:val="el-GR"/>
              </w:rPr>
              <w:t>φορά</w:t>
            </w:r>
            <w:r w:rsidRPr="006A0032">
              <w:rPr>
                <w:rFonts w:cstheme="minorHAnsi"/>
              </w:rPr>
              <w:t xml:space="preserve"> </w:t>
            </w:r>
            <w:r>
              <w:rPr>
                <w:rFonts w:cstheme="minorHAnsi"/>
                <w:lang w:val="el-GR"/>
              </w:rPr>
              <w:t>το</w:t>
            </w:r>
            <w:r w:rsidRPr="006A0032">
              <w:rPr>
                <w:rFonts w:cstheme="minorHAnsi"/>
              </w:rPr>
              <w:t xml:space="preserve"> </w:t>
            </w:r>
            <w:r>
              <w:rPr>
                <w:rFonts w:cstheme="minorHAnsi"/>
                <w:lang w:val="el-GR"/>
              </w:rPr>
              <w:t>μήνα</w:t>
            </w:r>
            <w:r w:rsidRPr="006A0032">
              <w:rPr>
                <w:rFonts w:cstheme="minorHAnsi"/>
              </w:rPr>
              <w:t xml:space="preserve">. </w:t>
            </w:r>
          </w:p>
        </w:tc>
      </w:tr>
      <w:tr w:rsidR="00E70734" w:rsidRPr="000E119A" w:rsidTr="00E347E9">
        <w:tc>
          <w:tcPr>
            <w:tcW w:w="1818" w:type="dxa"/>
            <w:shd w:val="clear" w:color="auto" w:fill="BFBFBF" w:themeFill="background1" w:themeFillShade="BF"/>
          </w:tcPr>
          <w:p w:rsidR="006617FE" w:rsidRPr="006A0032" w:rsidRDefault="006A0032" w:rsidP="006A0032">
            <w:pPr>
              <w:autoSpaceDE w:val="0"/>
              <w:autoSpaceDN w:val="0"/>
              <w:adjustRightInd w:val="0"/>
              <w:rPr>
                <w:rFonts w:ascii="ProximaNova-Regular" w:hAnsi="ProximaNova-Regular" w:cs="ProximaNova-Regular"/>
                <w:b/>
                <w:lang w:val="el-GR"/>
              </w:rPr>
            </w:pPr>
            <w:r>
              <w:rPr>
                <w:rFonts w:ascii="ProximaNova-Regular" w:hAnsi="ProximaNova-Regular" w:cs="ProximaNova-Regular"/>
                <w:b/>
                <w:lang w:val="el-GR"/>
              </w:rPr>
              <w:t xml:space="preserve">Μαθητές και οικογένειες από ποικίλους πολιτισμούς και υπόβαθρα </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2378C5" w:rsidRDefault="00E67BF7" w:rsidP="00331917">
            <w:pPr>
              <w:autoSpaceDE w:val="0"/>
              <w:autoSpaceDN w:val="0"/>
              <w:adjustRightInd w:val="0"/>
              <w:rPr>
                <w:rFonts w:cstheme="minorHAnsi"/>
                <w:lang w:val="el-GR"/>
              </w:rPr>
            </w:pPr>
            <w:r>
              <w:rPr>
                <w:rFonts w:cstheme="minorHAnsi"/>
                <w:lang w:val="el-GR"/>
              </w:rPr>
              <w:t>Τα</w:t>
            </w:r>
            <w:r w:rsidRPr="00331917">
              <w:rPr>
                <w:rFonts w:cstheme="minorHAnsi"/>
                <w:lang w:val="el-GR"/>
              </w:rPr>
              <w:t xml:space="preserve"> </w:t>
            </w:r>
            <w:r>
              <w:rPr>
                <w:rFonts w:cstheme="minorHAnsi"/>
                <w:lang w:val="el-GR"/>
              </w:rPr>
              <w:t>παιδιά</w:t>
            </w:r>
            <w:r w:rsidRPr="00331917">
              <w:rPr>
                <w:rFonts w:cstheme="minorHAnsi"/>
                <w:lang w:val="el-GR"/>
              </w:rPr>
              <w:t xml:space="preserve"> </w:t>
            </w:r>
            <w:r>
              <w:rPr>
                <w:rFonts w:cstheme="minorHAnsi"/>
                <w:lang w:val="el-GR"/>
              </w:rPr>
              <w:t>μπορούν</w:t>
            </w:r>
            <w:r w:rsidRPr="00331917">
              <w:rPr>
                <w:rFonts w:cstheme="minorHAnsi"/>
                <w:lang w:val="el-GR"/>
              </w:rPr>
              <w:t xml:space="preserve"> </w:t>
            </w:r>
            <w:r>
              <w:rPr>
                <w:rFonts w:cstheme="minorHAnsi"/>
                <w:lang w:val="el-GR"/>
              </w:rPr>
              <w:t>να</w:t>
            </w:r>
            <w:r w:rsidRPr="00331917">
              <w:rPr>
                <w:rFonts w:cstheme="minorHAnsi"/>
                <w:lang w:val="el-GR"/>
              </w:rPr>
              <w:t xml:space="preserve"> </w:t>
            </w:r>
            <w:r>
              <w:rPr>
                <w:rFonts w:cstheme="minorHAnsi"/>
                <w:lang w:val="el-GR"/>
              </w:rPr>
              <w:t>δανειστούν</w:t>
            </w:r>
            <w:r w:rsidRPr="00331917">
              <w:rPr>
                <w:rFonts w:cstheme="minorHAnsi"/>
                <w:lang w:val="el-GR"/>
              </w:rPr>
              <w:t xml:space="preserve"> </w:t>
            </w:r>
            <w:r>
              <w:rPr>
                <w:rFonts w:cstheme="minorHAnsi"/>
                <w:lang w:val="el-GR"/>
              </w:rPr>
              <w:t>αναγνωστικό</w:t>
            </w:r>
            <w:r w:rsidRPr="00331917">
              <w:rPr>
                <w:rFonts w:cstheme="minorHAnsi"/>
                <w:lang w:val="el-GR"/>
              </w:rPr>
              <w:t xml:space="preserve"> </w:t>
            </w:r>
            <w:r>
              <w:rPr>
                <w:rFonts w:cstheme="minorHAnsi"/>
                <w:lang w:val="el-GR"/>
              </w:rPr>
              <w:t>υλικό</w:t>
            </w:r>
            <w:r w:rsidRPr="00331917">
              <w:rPr>
                <w:rFonts w:cstheme="minorHAnsi"/>
                <w:lang w:val="el-GR"/>
              </w:rPr>
              <w:t xml:space="preserve"> </w:t>
            </w:r>
            <w:r w:rsidR="00331917">
              <w:rPr>
                <w:rFonts w:cstheme="minorHAnsi"/>
                <w:lang w:val="el-GR"/>
              </w:rPr>
              <w:t>που</w:t>
            </w:r>
            <w:r w:rsidR="00331917" w:rsidRPr="00331917">
              <w:rPr>
                <w:rFonts w:cstheme="minorHAnsi"/>
                <w:lang w:val="el-GR"/>
              </w:rPr>
              <w:t xml:space="preserve"> </w:t>
            </w:r>
            <w:r w:rsidR="00331917">
              <w:rPr>
                <w:rFonts w:cstheme="minorHAnsi"/>
                <w:lang w:val="el-GR"/>
              </w:rPr>
              <w:t>είναι</w:t>
            </w:r>
            <w:r w:rsidR="00331917" w:rsidRPr="00331917">
              <w:rPr>
                <w:rFonts w:cstheme="minorHAnsi"/>
                <w:lang w:val="el-GR"/>
              </w:rPr>
              <w:t xml:space="preserve"> </w:t>
            </w:r>
            <w:r w:rsidR="00331917">
              <w:rPr>
                <w:rFonts w:cstheme="minorHAnsi"/>
                <w:lang w:val="el-GR"/>
              </w:rPr>
              <w:t>δίγλωσσο</w:t>
            </w:r>
            <w:r w:rsidR="00331917" w:rsidRPr="00331917">
              <w:rPr>
                <w:rFonts w:cstheme="minorHAnsi"/>
                <w:lang w:val="el-GR"/>
              </w:rPr>
              <w:t xml:space="preserve"> </w:t>
            </w:r>
            <w:r w:rsidR="00331917">
              <w:rPr>
                <w:rFonts w:cstheme="minorHAnsi"/>
                <w:lang w:val="el-GR"/>
              </w:rPr>
              <w:t xml:space="preserve">ή/και σχετίζεται με το πολιτισμικό τους υπόβαθρο. </w:t>
            </w:r>
          </w:p>
        </w:tc>
        <w:tc>
          <w:tcPr>
            <w:tcW w:w="3600" w:type="dxa"/>
          </w:tcPr>
          <w:p w:rsidR="006617FE" w:rsidRPr="00331917" w:rsidRDefault="00331917" w:rsidP="00331917">
            <w:pPr>
              <w:autoSpaceDE w:val="0"/>
              <w:autoSpaceDN w:val="0"/>
              <w:adjustRightInd w:val="0"/>
              <w:rPr>
                <w:rFonts w:cstheme="minorHAnsi"/>
                <w:lang w:val="el-GR"/>
              </w:rPr>
            </w:pPr>
            <w:r>
              <w:rPr>
                <w:rFonts w:cstheme="minorHAnsi"/>
                <w:lang w:val="el-GR"/>
              </w:rPr>
              <w:t xml:space="preserve">Τα προηγούμενα ισχύουν. Επιπρόσθετα, το πλάνο και οι δράσεις φιλαναγνωσίας λαμβάνει υπόψη το πολιπολιτισμικό και κοινωνικό υπόβαθρο των παιδιάν και τις ανάγκες τους. </w:t>
            </w:r>
          </w:p>
        </w:tc>
        <w:tc>
          <w:tcPr>
            <w:tcW w:w="4706" w:type="dxa"/>
          </w:tcPr>
          <w:p w:rsidR="006617FE" w:rsidRPr="002378C5" w:rsidRDefault="00331917" w:rsidP="00331917">
            <w:pPr>
              <w:autoSpaceDE w:val="0"/>
              <w:autoSpaceDN w:val="0"/>
              <w:adjustRightInd w:val="0"/>
              <w:rPr>
                <w:rFonts w:cstheme="minorHAnsi"/>
                <w:lang w:val="el-GR"/>
              </w:rPr>
            </w:pPr>
            <w:r>
              <w:rPr>
                <w:rFonts w:cstheme="minorHAnsi"/>
                <w:lang w:val="el-GR"/>
              </w:rPr>
              <w:t>Τα</w:t>
            </w:r>
            <w:r w:rsidRPr="002378C5">
              <w:rPr>
                <w:rFonts w:cstheme="minorHAnsi"/>
                <w:lang w:val="el-GR"/>
              </w:rPr>
              <w:t xml:space="preserve"> </w:t>
            </w:r>
            <w:r>
              <w:rPr>
                <w:rFonts w:cstheme="minorHAnsi"/>
                <w:lang w:val="el-GR"/>
              </w:rPr>
              <w:t>προηγούμενα</w:t>
            </w:r>
            <w:r w:rsidRPr="002378C5">
              <w:rPr>
                <w:rFonts w:cstheme="minorHAnsi"/>
                <w:lang w:val="el-GR"/>
              </w:rPr>
              <w:t xml:space="preserve"> </w:t>
            </w:r>
            <w:r>
              <w:rPr>
                <w:rFonts w:cstheme="minorHAnsi"/>
                <w:lang w:val="el-GR"/>
              </w:rPr>
              <w:t>ισχύουν</w:t>
            </w:r>
            <w:r w:rsidRPr="002378C5">
              <w:rPr>
                <w:rFonts w:cstheme="minorHAnsi"/>
                <w:lang w:val="el-GR"/>
              </w:rPr>
              <w:t xml:space="preserve">. </w:t>
            </w:r>
            <w:r>
              <w:rPr>
                <w:rFonts w:cstheme="minorHAnsi"/>
                <w:lang w:val="el-GR"/>
              </w:rPr>
              <w:t>Επιπρόσθετα</w:t>
            </w:r>
            <w:r w:rsidRPr="00331917">
              <w:rPr>
                <w:rFonts w:cstheme="minorHAnsi"/>
                <w:lang w:val="el-GR"/>
              </w:rPr>
              <w:t xml:space="preserve">, </w:t>
            </w:r>
            <w:r>
              <w:rPr>
                <w:rFonts w:cstheme="minorHAnsi"/>
                <w:lang w:val="el-GR"/>
              </w:rPr>
              <w:t>οικογένειες</w:t>
            </w:r>
            <w:r w:rsidRPr="00331917">
              <w:rPr>
                <w:rFonts w:cstheme="minorHAnsi"/>
                <w:lang w:val="el-GR"/>
              </w:rPr>
              <w:t xml:space="preserve"> </w:t>
            </w:r>
            <w:r>
              <w:rPr>
                <w:rFonts w:cstheme="minorHAnsi"/>
                <w:lang w:val="el-GR"/>
              </w:rPr>
              <w:t>και</w:t>
            </w:r>
            <w:r w:rsidRPr="00331917">
              <w:rPr>
                <w:rFonts w:cstheme="minorHAnsi"/>
                <w:lang w:val="el-GR"/>
              </w:rPr>
              <w:t xml:space="preserve"> </w:t>
            </w:r>
            <w:r>
              <w:rPr>
                <w:rFonts w:cstheme="minorHAnsi"/>
                <w:lang w:val="el-GR"/>
              </w:rPr>
              <w:t>μαθητές</w:t>
            </w:r>
            <w:r w:rsidRPr="00331917">
              <w:rPr>
                <w:rFonts w:cstheme="minorHAnsi"/>
                <w:lang w:val="el-GR"/>
              </w:rPr>
              <w:t xml:space="preserve"> </w:t>
            </w:r>
            <w:r>
              <w:rPr>
                <w:rFonts w:cstheme="minorHAnsi"/>
                <w:lang w:val="el-GR"/>
              </w:rPr>
              <w:t>από</w:t>
            </w:r>
            <w:r w:rsidRPr="00331917">
              <w:rPr>
                <w:rFonts w:cstheme="minorHAnsi"/>
                <w:lang w:val="el-GR"/>
              </w:rPr>
              <w:t xml:space="preserve"> </w:t>
            </w:r>
            <w:r>
              <w:rPr>
                <w:rFonts w:cstheme="minorHAnsi"/>
                <w:lang w:val="el-GR"/>
              </w:rPr>
              <w:t>ποικίλα</w:t>
            </w:r>
            <w:r w:rsidRPr="00331917">
              <w:rPr>
                <w:rFonts w:cstheme="minorHAnsi"/>
                <w:lang w:val="el-GR"/>
              </w:rPr>
              <w:t xml:space="preserve"> </w:t>
            </w:r>
            <w:r>
              <w:rPr>
                <w:rFonts w:cstheme="minorHAnsi"/>
                <w:lang w:val="el-GR"/>
              </w:rPr>
              <w:t>πολιτισμικά</w:t>
            </w:r>
            <w:r w:rsidRPr="00331917">
              <w:rPr>
                <w:rFonts w:cstheme="minorHAnsi"/>
                <w:lang w:val="el-GR"/>
              </w:rPr>
              <w:t xml:space="preserve"> </w:t>
            </w:r>
            <w:r>
              <w:rPr>
                <w:rFonts w:cstheme="minorHAnsi"/>
                <w:lang w:val="el-GR"/>
              </w:rPr>
              <w:t>και</w:t>
            </w:r>
            <w:r w:rsidRPr="00331917">
              <w:rPr>
                <w:rFonts w:cstheme="minorHAnsi"/>
                <w:lang w:val="el-GR"/>
              </w:rPr>
              <w:t xml:space="preserve"> </w:t>
            </w:r>
            <w:r>
              <w:rPr>
                <w:rFonts w:cstheme="minorHAnsi"/>
                <w:lang w:val="el-GR"/>
              </w:rPr>
              <w:t>κοινωνικά</w:t>
            </w:r>
            <w:r w:rsidRPr="00331917">
              <w:rPr>
                <w:rFonts w:cstheme="minorHAnsi"/>
                <w:lang w:val="el-GR"/>
              </w:rPr>
              <w:t xml:space="preserve"> </w:t>
            </w:r>
            <w:r>
              <w:rPr>
                <w:rFonts w:cstheme="minorHAnsi"/>
                <w:lang w:val="el-GR"/>
              </w:rPr>
              <w:t>υπόβαθρα</w:t>
            </w:r>
            <w:r w:rsidRPr="00331917">
              <w:rPr>
                <w:rFonts w:cstheme="minorHAnsi"/>
                <w:lang w:val="el-GR"/>
              </w:rPr>
              <w:t xml:space="preserve"> </w:t>
            </w:r>
            <w:r>
              <w:rPr>
                <w:rFonts w:cstheme="minorHAnsi"/>
                <w:lang w:val="el-GR"/>
              </w:rPr>
              <w:t>συμμετέχουν</w:t>
            </w:r>
            <w:r w:rsidRPr="00331917">
              <w:rPr>
                <w:rFonts w:cstheme="minorHAnsi"/>
                <w:lang w:val="el-GR"/>
              </w:rPr>
              <w:t xml:space="preserve"> </w:t>
            </w:r>
            <w:r>
              <w:rPr>
                <w:rFonts w:cstheme="minorHAnsi"/>
                <w:lang w:val="el-GR"/>
              </w:rPr>
              <w:t>ενεργά</w:t>
            </w:r>
            <w:r w:rsidRPr="00331917">
              <w:rPr>
                <w:rFonts w:cstheme="minorHAnsi"/>
                <w:lang w:val="el-GR"/>
              </w:rPr>
              <w:t xml:space="preserve"> </w:t>
            </w:r>
            <w:r>
              <w:rPr>
                <w:rFonts w:cstheme="minorHAnsi"/>
                <w:lang w:val="el-GR"/>
              </w:rPr>
              <w:t>στην</w:t>
            </w:r>
            <w:r w:rsidRPr="00331917">
              <w:rPr>
                <w:rFonts w:cstheme="minorHAnsi"/>
                <w:lang w:val="el-GR"/>
              </w:rPr>
              <w:t xml:space="preserve"> </w:t>
            </w:r>
            <w:r>
              <w:rPr>
                <w:rFonts w:cstheme="minorHAnsi"/>
                <w:lang w:val="el-GR"/>
              </w:rPr>
              <w:t>οργάνωση</w:t>
            </w:r>
            <w:r w:rsidRPr="00331917">
              <w:rPr>
                <w:rFonts w:cstheme="minorHAnsi"/>
                <w:lang w:val="el-GR"/>
              </w:rPr>
              <w:t xml:space="preserve"> </w:t>
            </w:r>
            <w:r>
              <w:rPr>
                <w:rFonts w:cstheme="minorHAnsi"/>
                <w:lang w:val="el-GR"/>
              </w:rPr>
              <w:t>δράσεων</w:t>
            </w:r>
            <w:r w:rsidRPr="00331917">
              <w:rPr>
                <w:rFonts w:cstheme="minorHAnsi"/>
                <w:lang w:val="el-GR"/>
              </w:rPr>
              <w:t xml:space="preserve"> </w:t>
            </w:r>
            <w:r>
              <w:rPr>
                <w:rFonts w:cstheme="minorHAnsi"/>
                <w:lang w:val="el-GR"/>
              </w:rPr>
              <w:t>προώθησης</w:t>
            </w:r>
            <w:r w:rsidRPr="00331917">
              <w:rPr>
                <w:rFonts w:cstheme="minorHAnsi"/>
                <w:lang w:val="el-GR"/>
              </w:rPr>
              <w:t xml:space="preserve"> </w:t>
            </w:r>
            <w:r>
              <w:rPr>
                <w:rFonts w:cstheme="minorHAnsi"/>
                <w:lang w:val="el-GR"/>
              </w:rPr>
              <w:t>της</w:t>
            </w:r>
            <w:r w:rsidRPr="00331917">
              <w:rPr>
                <w:rFonts w:cstheme="minorHAnsi"/>
                <w:lang w:val="el-GR"/>
              </w:rPr>
              <w:t xml:space="preserve"> </w:t>
            </w:r>
            <w:r>
              <w:rPr>
                <w:rFonts w:cstheme="minorHAnsi"/>
                <w:lang w:val="el-GR"/>
              </w:rPr>
              <w:t xml:space="preserve">φιλαναγνωσίας. </w:t>
            </w:r>
          </w:p>
        </w:tc>
      </w:tr>
      <w:tr w:rsidR="00E70734" w:rsidRPr="000E119A" w:rsidTr="00E347E9">
        <w:tc>
          <w:tcPr>
            <w:tcW w:w="1818" w:type="dxa"/>
            <w:shd w:val="clear" w:color="auto" w:fill="BFBFBF" w:themeFill="background1" w:themeFillShade="BF"/>
          </w:tcPr>
          <w:p w:rsidR="006617FE" w:rsidRPr="006A0032" w:rsidRDefault="006A0032" w:rsidP="006617FE">
            <w:pPr>
              <w:autoSpaceDE w:val="0"/>
              <w:autoSpaceDN w:val="0"/>
              <w:adjustRightInd w:val="0"/>
              <w:rPr>
                <w:rFonts w:ascii="ProximaNova-Regular" w:hAnsi="ProximaNova-Regular" w:cs="ProximaNova-Regular"/>
                <w:b/>
                <w:lang w:val="el-GR"/>
              </w:rPr>
            </w:pPr>
            <w:r>
              <w:rPr>
                <w:rFonts w:ascii="ProximaNova-Regular" w:hAnsi="ProximaNova-Regular" w:cs="ProximaNova-Regular"/>
                <w:b/>
                <w:lang w:val="el-GR"/>
              </w:rPr>
              <w:t>Επικοινωνία με οικογένειες</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2B0DD0" w:rsidRDefault="002B0DD0" w:rsidP="002B0DD0">
            <w:pPr>
              <w:autoSpaceDE w:val="0"/>
              <w:autoSpaceDN w:val="0"/>
              <w:adjustRightInd w:val="0"/>
              <w:rPr>
                <w:rFonts w:cstheme="minorHAnsi"/>
                <w:lang w:val="el-GR"/>
              </w:rPr>
            </w:pPr>
            <w:r>
              <w:rPr>
                <w:rFonts w:cstheme="minorHAnsi"/>
                <w:lang w:val="el-GR"/>
              </w:rPr>
              <w:t>Το</w:t>
            </w:r>
            <w:r w:rsidRPr="002B0DD0">
              <w:rPr>
                <w:rFonts w:cstheme="minorHAnsi"/>
                <w:lang w:val="el-GR"/>
              </w:rPr>
              <w:t xml:space="preserve"> </w:t>
            </w:r>
            <w:r>
              <w:rPr>
                <w:rFonts w:cstheme="minorHAnsi"/>
                <w:lang w:val="el-GR"/>
              </w:rPr>
              <w:t>σχολείο</w:t>
            </w:r>
            <w:r w:rsidRPr="002B0DD0">
              <w:rPr>
                <w:rFonts w:cstheme="minorHAnsi"/>
                <w:lang w:val="el-GR"/>
              </w:rPr>
              <w:t xml:space="preserve"> </w:t>
            </w:r>
            <w:r>
              <w:rPr>
                <w:rFonts w:cstheme="minorHAnsi"/>
                <w:lang w:val="el-GR"/>
              </w:rPr>
              <w:t>ενημερώνει</w:t>
            </w:r>
            <w:r w:rsidRPr="002B0DD0">
              <w:rPr>
                <w:rFonts w:cstheme="minorHAnsi"/>
                <w:lang w:val="el-GR"/>
              </w:rPr>
              <w:t xml:space="preserve"> </w:t>
            </w:r>
            <w:r>
              <w:rPr>
                <w:rFonts w:cstheme="minorHAnsi"/>
                <w:lang w:val="el-GR"/>
              </w:rPr>
              <w:t>όλους</w:t>
            </w:r>
            <w:r w:rsidRPr="002B0DD0">
              <w:rPr>
                <w:rFonts w:cstheme="minorHAnsi"/>
                <w:lang w:val="el-GR"/>
              </w:rPr>
              <w:t xml:space="preserve"> </w:t>
            </w:r>
            <w:r>
              <w:rPr>
                <w:rFonts w:cstheme="minorHAnsi"/>
                <w:lang w:val="el-GR"/>
              </w:rPr>
              <w:t>τους</w:t>
            </w:r>
            <w:r w:rsidRPr="002B0DD0">
              <w:rPr>
                <w:rFonts w:cstheme="minorHAnsi"/>
                <w:lang w:val="el-GR"/>
              </w:rPr>
              <w:t xml:space="preserve"> </w:t>
            </w:r>
            <w:r>
              <w:rPr>
                <w:rFonts w:cstheme="minorHAnsi"/>
                <w:lang w:val="el-GR"/>
              </w:rPr>
              <w:t>γονείς</w:t>
            </w:r>
            <w:r w:rsidRPr="002B0DD0">
              <w:rPr>
                <w:rFonts w:cstheme="minorHAnsi"/>
                <w:lang w:val="el-GR"/>
              </w:rPr>
              <w:t>/</w:t>
            </w:r>
            <w:r>
              <w:rPr>
                <w:rFonts w:cstheme="minorHAnsi"/>
                <w:lang w:val="el-GR"/>
              </w:rPr>
              <w:t>κηδεμόνες</w:t>
            </w:r>
            <w:r w:rsidRPr="002B0DD0">
              <w:rPr>
                <w:rFonts w:cstheme="minorHAnsi"/>
                <w:lang w:val="el-GR"/>
              </w:rPr>
              <w:t xml:space="preserve"> </w:t>
            </w:r>
            <w:r>
              <w:rPr>
                <w:rFonts w:cstheme="minorHAnsi"/>
                <w:lang w:val="el-GR"/>
              </w:rPr>
              <w:t>για</w:t>
            </w:r>
            <w:r w:rsidRPr="002B0DD0">
              <w:rPr>
                <w:rFonts w:cstheme="minorHAnsi"/>
                <w:lang w:val="el-GR"/>
              </w:rPr>
              <w:t xml:space="preserve"> </w:t>
            </w:r>
            <w:r>
              <w:rPr>
                <w:rFonts w:cstheme="minorHAnsi"/>
                <w:lang w:val="el-GR"/>
              </w:rPr>
              <w:t>τη</w:t>
            </w:r>
            <w:r w:rsidRPr="002B0DD0">
              <w:rPr>
                <w:rFonts w:cstheme="minorHAnsi"/>
                <w:lang w:val="el-GR"/>
              </w:rPr>
              <w:t xml:space="preserve"> </w:t>
            </w:r>
            <w:r>
              <w:rPr>
                <w:rFonts w:cstheme="minorHAnsi"/>
                <w:lang w:val="el-GR"/>
              </w:rPr>
              <w:t>σημασία</w:t>
            </w:r>
            <w:r w:rsidRPr="002B0DD0">
              <w:rPr>
                <w:rFonts w:cstheme="minorHAnsi"/>
                <w:lang w:val="el-GR"/>
              </w:rPr>
              <w:t xml:space="preserve"> </w:t>
            </w:r>
            <w:r>
              <w:rPr>
                <w:rFonts w:cstheme="minorHAnsi"/>
                <w:lang w:val="el-GR"/>
              </w:rPr>
              <w:t>της</w:t>
            </w:r>
            <w:r w:rsidRPr="002B0DD0">
              <w:rPr>
                <w:rFonts w:cstheme="minorHAnsi"/>
                <w:lang w:val="el-GR"/>
              </w:rPr>
              <w:t xml:space="preserve"> </w:t>
            </w:r>
            <w:r>
              <w:rPr>
                <w:rFonts w:cstheme="minorHAnsi"/>
                <w:lang w:val="el-GR"/>
              </w:rPr>
              <w:t>προώθησης της φιλαναγνωσίας. Το</w:t>
            </w:r>
            <w:r w:rsidRPr="002B0DD0">
              <w:rPr>
                <w:rFonts w:cstheme="minorHAnsi"/>
                <w:lang w:val="el-GR"/>
              </w:rPr>
              <w:t xml:space="preserve"> </w:t>
            </w:r>
            <w:r>
              <w:rPr>
                <w:rFonts w:cstheme="minorHAnsi"/>
                <w:lang w:val="el-GR"/>
              </w:rPr>
              <w:t>σχολείο</w:t>
            </w:r>
            <w:r w:rsidRPr="002B0DD0">
              <w:rPr>
                <w:rFonts w:cstheme="minorHAnsi"/>
                <w:lang w:val="el-GR"/>
              </w:rPr>
              <w:t xml:space="preserve"> </w:t>
            </w:r>
            <w:r>
              <w:rPr>
                <w:rFonts w:cstheme="minorHAnsi"/>
                <w:lang w:val="el-GR"/>
              </w:rPr>
              <w:t>τους</w:t>
            </w:r>
            <w:r w:rsidRPr="002B0DD0">
              <w:rPr>
                <w:rFonts w:cstheme="minorHAnsi"/>
                <w:lang w:val="el-GR"/>
              </w:rPr>
              <w:t xml:space="preserve"> </w:t>
            </w:r>
            <w:r>
              <w:rPr>
                <w:rFonts w:cstheme="minorHAnsi"/>
                <w:lang w:val="el-GR"/>
              </w:rPr>
              <w:t>υποστηρίζει</w:t>
            </w:r>
            <w:r w:rsidRPr="002B0DD0">
              <w:rPr>
                <w:rFonts w:cstheme="minorHAnsi"/>
                <w:lang w:val="el-GR"/>
              </w:rPr>
              <w:t xml:space="preserve"> </w:t>
            </w:r>
            <w:r>
              <w:rPr>
                <w:rFonts w:cstheme="minorHAnsi"/>
                <w:lang w:val="el-GR"/>
              </w:rPr>
              <w:t>με</w:t>
            </w:r>
            <w:r w:rsidRPr="002B0DD0">
              <w:rPr>
                <w:rFonts w:cstheme="minorHAnsi"/>
                <w:lang w:val="el-GR"/>
              </w:rPr>
              <w:t xml:space="preserve"> </w:t>
            </w:r>
            <w:r>
              <w:rPr>
                <w:rFonts w:cstheme="minorHAnsi"/>
                <w:lang w:val="el-GR"/>
              </w:rPr>
              <w:t>σχετικό</w:t>
            </w:r>
            <w:r w:rsidRPr="002B0DD0">
              <w:rPr>
                <w:rFonts w:cstheme="minorHAnsi"/>
                <w:lang w:val="el-GR"/>
              </w:rPr>
              <w:t xml:space="preserve"> </w:t>
            </w:r>
            <w:r>
              <w:rPr>
                <w:rFonts w:cstheme="minorHAnsi"/>
                <w:lang w:val="el-GR"/>
              </w:rPr>
              <w:t>υλικό</w:t>
            </w:r>
            <w:r w:rsidRPr="002B0DD0">
              <w:rPr>
                <w:rFonts w:cstheme="minorHAnsi"/>
                <w:lang w:val="el-GR"/>
              </w:rPr>
              <w:t xml:space="preserve">, </w:t>
            </w:r>
            <w:r>
              <w:rPr>
                <w:rFonts w:cstheme="minorHAnsi"/>
                <w:lang w:val="el-GR"/>
              </w:rPr>
              <w:t>καταλόγους</w:t>
            </w:r>
            <w:r w:rsidRPr="002B0DD0">
              <w:rPr>
                <w:rFonts w:cstheme="minorHAnsi"/>
                <w:lang w:val="el-GR"/>
              </w:rPr>
              <w:t xml:space="preserve"> </w:t>
            </w:r>
            <w:r>
              <w:rPr>
                <w:rFonts w:cstheme="minorHAnsi"/>
                <w:lang w:val="el-GR"/>
              </w:rPr>
              <w:t>βιβλίων και συμβουλές/εισηγήσεις.</w:t>
            </w:r>
          </w:p>
        </w:tc>
        <w:tc>
          <w:tcPr>
            <w:tcW w:w="3600" w:type="dxa"/>
          </w:tcPr>
          <w:p w:rsidR="006617FE" w:rsidRPr="00E70734" w:rsidRDefault="002B0DD0" w:rsidP="002B0DD0">
            <w:pPr>
              <w:autoSpaceDE w:val="0"/>
              <w:autoSpaceDN w:val="0"/>
              <w:adjustRightInd w:val="0"/>
              <w:rPr>
                <w:rFonts w:cstheme="minorHAnsi"/>
                <w:lang w:val="en-GB"/>
              </w:rPr>
            </w:pPr>
            <w:r>
              <w:rPr>
                <w:rFonts w:cstheme="minorHAnsi"/>
                <w:lang w:val="el-GR"/>
              </w:rPr>
              <w:t>Τα προηγούμενα ισχύουν. Επιπρόσθετα</w:t>
            </w:r>
            <w:r w:rsidRPr="002B0DD0">
              <w:rPr>
                <w:rFonts w:cstheme="minorHAnsi"/>
                <w:lang w:val="el-GR"/>
              </w:rPr>
              <w:t xml:space="preserve">, </w:t>
            </w:r>
            <w:r>
              <w:rPr>
                <w:rFonts w:cstheme="minorHAnsi"/>
                <w:lang w:val="el-GR"/>
              </w:rPr>
              <w:t>οι</w:t>
            </w:r>
            <w:r w:rsidRPr="002B0DD0">
              <w:rPr>
                <w:rFonts w:cstheme="minorHAnsi"/>
                <w:lang w:val="el-GR"/>
              </w:rPr>
              <w:t xml:space="preserve"> </w:t>
            </w:r>
            <w:r>
              <w:rPr>
                <w:rFonts w:cstheme="minorHAnsi"/>
                <w:lang w:val="el-GR"/>
              </w:rPr>
              <w:t>μέθοδοι</w:t>
            </w:r>
            <w:r w:rsidRPr="002B0DD0">
              <w:rPr>
                <w:rFonts w:cstheme="minorHAnsi"/>
                <w:lang w:val="el-GR"/>
              </w:rPr>
              <w:t xml:space="preserve"> </w:t>
            </w:r>
            <w:r>
              <w:rPr>
                <w:rFonts w:cstheme="minorHAnsi"/>
                <w:lang w:val="el-GR"/>
              </w:rPr>
              <w:t>επικοινωνίας</w:t>
            </w:r>
            <w:r w:rsidRPr="002B0DD0">
              <w:rPr>
                <w:rFonts w:cstheme="minorHAnsi"/>
                <w:lang w:val="el-GR"/>
              </w:rPr>
              <w:t xml:space="preserve"> </w:t>
            </w:r>
            <w:r>
              <w:rPr>
                <w:rFonts w:cstheme="minorHAnsi"/>
                <w:lang w:val="el-GR"/>
              </w:rPr>
              <w:t>προσαρμόζονται</w:t>
            </w:r>
            <w:r w:rsidRPr="002B0DD0">
              <w:rPr>
                <w:rFonts w:cstheme="minorHAnsi"/>
                <w:lang w:val="el-GR"/>
              </w:rPr>
              <w:t xml:space="preserve"> </w:t>
            </w:r>
            <w:r>
              <w:rPr>
                <w:rFonts w:cstheme="minorHAnsi"/>
                <w:lang w:val="el-GR"/>
              </w:rPr>
              <w:t>στις</w:t>
            </w:r>
            <w:r w:rsidRPr="002B0DD0">
              <w:rPr>
                <w:rFonts w:cstheme="minorHAnsi"/>
                <w:lang w:val="el-GR"/>
              </w:rPr>
              <w:t xml:space="preserve"> </w:t>
            </w:r>
            <w:r>
              <w:rPr>
                <w:rFonts w:cstheme="minorHAnsi"/>
                <w:lang w:val="el-GR"/>
              </w:rPr>
              <w:t>διαφορετικές ομάδες γονιών/κηδεμόνων. Κάποιοι</w:t>
            </w:r>
            <w:r w:rsidRPr="002B0DD0">
              <w:rPr>
                <w:rFonts w:cstheme="minorHAnsi"/>
                <w:lang w:val="el-GR"/>
              </w:rPr>
              <w:t xml:space="preserve"> </w:t>
            </w:r>
            <w:r>
              <w:rPr>
                <w:rFonts w:cstheme="minorHAnsi"/>
                <w:lang w:val="el-GR"/>
              </w:rPr>
              <w:t>γονείς</w:t>
            </w:r>
            <w:r w:rsidRPr="002B0DD0">
              <w:rPr>
                <w:rFonts w:cstheme="minorHAnsi"/>
                <w:lang w:val="el-GR"/>
              </w:rPr>
              <w:t xml:space="preserve"> </w:t>
            </w:r>
            <w:r>
              <w:rPr>
                <w:rFonts w:cstheme="minorHAnsi"/>
                <w:lang w:val="el-GR"/>
              </w:rPr>
              <w:t>συμμετέχουν</w:t>
            </w:r>
            <w:r w:rsidRPr="002B0DD0">
              <w:rPr>
                <w:rFonts w:cstheme="minorHAnsi"/>
                <w:lang w:val="el-GR"/>
              </w:rPr>
              <w:t xml:space="preserve"> </w:t>
            </w:r>
            <w:r>
              <w:rPr>
                <w:rFonts w:cstheme="minorHAnsi"/>
                <w:lang w:val="el-GR"/>
              </w:rPr>
              <w:t>ενεργά</w:t>
            </w:r>
            <w:r w:rsidRPr="002B0DD0">
              <w:rPr>
                <w:rFonts w:cstheme="minorHAnsi"/>
                <w:lang w:val="el-GR"/>
              </w:rPr>
              <w:t xml:space="preserve"> </w:t>
            </w:r>
            <w:r>
              <w:rPr>
                <w:rFonts w:cstheme="minorHAnsi"/>
                <w:lang w:val="el-GR"/>
              </w:rPr>
              <w:t>στη</w:t>
            </w:r>
            <w:r w:rsidRPr="002B0DD0">
              <w:rPr>
                <w:rFonts w:cstheme="minorHAnsi"/>
                <w:lang w:val="el-GR"/>
              </w:rPr>
              <w:t xml:space="preserve"> </w:t>
            </w:r>
            <w:r>
              <w:rPr>
                <w:rFonts w:cstheme="minorHAnsi"/>
                <w:lang w:val="el-GR"/>
              </w:rPr>
              <w:t>διοργάνωση</w:t>
            </w:r>
            <w:r w:rsidRPr="002B0DD0">
              <w:rPr>
                <w:rFonts w:cstheme="minorHAnsi"/>
                <w:lang w:val="el-GR"/>
              </w:rPr>
              <w:t xml:space="preserve"> </w:t>
            </w:r>
            <w:r>
              <w:rPr>
                <w:rFonts w:cstheme="minorHAnsi"/>
                <w:lang w:val="el-GR"/>
              </w:rPr>
              <w:t xml:space="preserve">σχετικών δράσεων. </w:t>
            </w:r>
          </w:p>
        </w:tc>
        <w:tc>
          <w:tcPr>
            <w:tcW w:w="4706" w:type="dxa"/>
          </w:tcPr>
          <w:p w:rsidR="002B0DD0" w:rsidRPr="002B0DD0" w:rsidRDefault="002B0DD0" w:rsidP="006617FE">
            <w:pPr>
              <w:autoSpaceDE w:val="0"/>
              <w:autoSpaceDN w:val="0"/>
              <w:adjustRightInd w:val="0"/>
              <w:rPr>
                <w:rFonts w:cstheme="minorHAnsi"/>
                <w:lang w:val="el-GR"/>
              </w:rPr>
            </w:pPr>
            <w:r>
              <w:rPr>
                <w:rFonts w:cstheme="minorHAnsi"/>
                <w:lang w:val="el-GR"/>
              </w:rPr>
              <w:t>Τα</w:t>
            </w:r>
            <w:r w:rsidRPr="002B0DD0">
              <w:rPr>
                <w:rFonts w:cstheme="minorHAnsi"/>
                <w:lang w:val="el-GR"/>
              </w:rPr>
              <w:t xml:space="preserve"> </w:t>
            </w:r>
            <w:r>
              <w:rPr>
                <w:rFonts w:cstheme="minorHAnsi"/>
                <w:lang w:val="el-GR"/>
              </w:rPr>
              <w:t>προηγούμενα</w:t>
            </w:r>
            <w:r w:rsidRPr="002B0DD0">
              <w:rPr>
                <w:rFonts w:cstheme="minorHAnsi"/>
                <w:lang w:val="el-GR"/>
              </w:rPr>
              <w:t xml:space="preserve"> </w:t>
            </w:r>
            <w:r>
              <w:rPr>
                <w:rFonts w:cstheme="minorHAnsi"/>
                <w:lang w:val="el-GR"/>
              </w:rPr>
              <w:t>ισχύουν</w:t>
            </w:r>
            <w:r w:rsidRPr="002B0DD0">
              <w:rPr>
                <w:rFonts w:cstheme="minorHAnsi"/>
                <w:lang w:val="el-GR"/>
              </w:rPr>
              <w:t>.</w:t>
            </w:r>
            <w:r>
              <w:rPr>
                <w:rFonts w:cstheme="minorHAnsi"/>
                <w:lang w:val="el-GR"/>
              </w:rPr>
              <w:t xml:space="preserve"> Επιπρόσθετα, το σχολείο προσφέρει στους γονείς επιμορφωτικές συναντήσεις, οι οποίες τους στηρίζουν στην επιλογή και ανάγνωση βιβλίων για τα παιδιά τους. </w:t>
            </w:r>
            <w:r w:rsidR="00AC7DFE">
              <w:rPr>
                <w:rFonts w:cstheme="minorHAnsi"/>
                <w:lang w:val="el-GR"/>
              </w:rPr>
              <w:t xml:space="preserve">Στο σχεδιασμό, λαμβάνεται τακτικά υπόψη η ανατροφοδότηση που δίνεται από τους ίδιους τους γονείς. </w:t>
            </w:r>
            <w:r>
              <w:rPr>
                <w:rFonts w:cstheme="minorHAnsi"/>
                <w:lang w:val="el-GR"/>
              </w:rPr>
              <w:t xml:space="preserve"> </w:t>
            </w:r>
          </w:p>
          <w:p w:rsidR="006617FE" w:rsidRPr="00AC7DFE" w:rsidRDefault="002B0DD0" w:rsidP="006617FE">
            <w:pPr>
              <w:autoSpaceDE w:val="0"/>
              <w:autoSpaceDN w:val="0"/>
              <w:adjustRightInd w:val="0"/>
              <w:rPr>
                <w:rFonts w:cstheme="minorHAnsi"/>
                <w:lang w:val="el-GR"/>
              </w:rPr>
            </w:pPr>
            <w:r w:rsidRPr="002B0DD0">
              <w:rPr>
                <w:rFonts w:cstheme="minorHAnsi"/>
                <w:lang w:val="el-GR"/>
              </w:rPr>
              <w:t xml:space="preserve"> </w:t>
            </w:r>
          </w:p>
          <w:p w:rsidR="006617FE" w:rsidRPr="00AC7DFE" w:rsidRDefault="006617FE" w:rsidP="006617FE">
            <w:pPr>
              <w:autoSpaceDE w:val="0"/>
              <w:autoSpaceDN w:val="0"/>
              <w:adjustRightInd w:val="0"/>
              <w:rPr>
                <w:rFonts w:cstheme="minorHAnsi"/>
                <w:lang w:val="el-GR"/>
              </w:rPr>
            </w:pPr>
          </w:p>
        </w:tc>
      </w:tr>
      <w:tr w:rsidR="00E70734" w:rsidRPr="000E119A" w:rsidTr="00AC7DFE">
        <w:trPr>
          <w:trHeight w:val="1411"/>
        </w:trPr>
        <w:tc>
          <w:tcPr>
            <w:tcW w:w="1818" w:type="dxa"/>
            <w:shd w:val="clear" w:color="auto" w:fill="BFBFBF" w:themeFill="background1" w:themeFillShade="BF"/>
          </w:tcPr>
          <w:p w:rsidR="006617FE" w:rsidRPr="006A0032" w:rsidRDefault="006A0032" w:rsidP="006A0032">
            <w:pPr>
              <w:autoSpaceDE w:val="0"/>
              <w:autoSpaceDN w:val="0"/>
              <w:adjustRightInd w:val="0"/>
              <w:rPr>
                <w:rFonts w:ascii="ProximaNova-Regular" w:hAnsi="ProximaNova-Regular" w:cs="ProximaNova-Regular"/>
                <w:b/>
                <w:sz w:val="20"/>
                <w:szCs w:val="20"/>
                <w:lang w:val="el-GR"/>
              </w:rPr>
            </w:pPr>
            <w:r w:rsidRPr="006A0032">
              <w:rPr>
                <w:rFonts w:ascii="ProximaNova-Regular" w:hAnsi="ProximaNova-Regular" w:cs="ProximaNova-Regular"/>
                <w:b/>
                <w:sz w:val="20"/>
                <w:szCs w:val="20"/>
                <w:lang w:val="el-GR"/>
              </w:rPr>
              <w:t>Δράσεις φιλαναγνωσίας για τις οικογένειες</w:t>
            </w:r>
          </w:p>
        </w:tc>
        <w:tc>
          <w:tcPr>
            <w:tcW w:w="1440" w:type="dxa"/>
          </w:tcPr>
          <w:p w:rsidR="006617FE" w:rsidRPr="00E70734" w:rsidRDefault="006617FE" w:rsidP="006617FE">
            <w:pPr>
              <w:rPr>
                <w:lang w:val="el-GR"/>
              </w:rPr>
            </w:pPr>
            <w:r w:rsidRPr="00E70734">
              <w:rPr>
                <w:rFonts w:cstheme="minorHAnsi"/>
                <w:lang w:val="el-GR"/>
              </w:rPr>
              <w:t>Δεν έχει αναπτυχθεί ακόμα στο σχολείο μας.</w:t>
            </w:r>
          </w:p>
        </w:tc>
        <w:tc>
          <w:tcPr>
            <w:tcW w:w="2610" w:type="dxa"/>
          </w:tcPr>
          <w:p w:rsidR="006617FE" w:rsidRPr="002378C5" w:rsidRDefault="00AC7DFE" w:rsidP="00AC7DFE">
            <w:pPr>
              <w:autoSpaceDE w:val="0"/>
              <w:autoSpaceDN w:val="0"/>
              <w:adjustRightInd w:val="0"/>
              <w:rPr>
                <w:rFonts w:cstheme="minorHAnsi"/>
                <w:lang w:val="el-GR"/>
              </w:rPr>
            </w:pPr>
            <w:r>
              <w:rPr>
                <w:rFonts w:cstheme="minorHAnsi"/>
                <w:lang w:val="el-GR"/>
              </w:rPr>
              <w:t>Οι</w:t>
            </w:r>
            <w:r w:rsidRPr="00AC7DFE">
              <w:rPr>
                <w:rFonts w:cstheme="minorHAnsi"/>
                <w:lang w:val="el-GR"/>
              </w:rPr>
              <w:t xml:space="preserve"> </w:t>
            </w:r>
            <w:r>
              <w:rPr>
                <w:rFonts w:cstheme="minorHAnsi"/>
                <w:lang w:val="el-GR"/>
              </w:rPr>
              <w:t>οικογένειες</w:t>
            </w:r>
            <w:r w:rsidRPr="00AC7DFE">
              <w:rPr>
                <w:rFonts w:cstheme="minorHAnsi"/>
                <w:lang w:val="el-GR"/>
              </w:rPr>
              <w:t xml:space="preserve"> </w:t>
            </w:r>
            <w:r>
              <w:rPr>
                <w:rFonts w:cstheme="minorHAnsi"/>
                <w:lang w:val="el-GR"/>
              </w:rPr>
              <w:t>των</w:t>
            </w:r>
            <w:r w:rsidRPr="00AC7DFE">
              <w:rPr>
                <w:rFonts w:cstheme="minorHAnsi"/>
                <w:lang w:val="el-GR"/>
              </w:rPr>
              <w:t xml:space="preserve"> </w:t>
            </w:r>
            <w:r>
              <w:rPr>
                <w:rFonts w:cstheme="minorHAnsi"/>
                <w:lang w:val="el-GR"/>
              </w:rPr>
              <w:t>παιδιών</w:t>
            </w:r>
            <w:r w:rsidRPr="00AC7DFE">
              <w:rPr>
                <w:rFonts w:cstheme="minorHAnsi"/>
                <w:lang w:val="el-GR"/>
              </w:rPr>
              <w:t xml:space="preserve"> </w:t>
            </w:r>
            <w:r>
              <w:rPr>
                <w:rFonts w:cstheme="minorHAnsi"/>
                <w:lang w:val="el-GR"/>
              </w:rPr>
              <w:t>προσκαλούνται</w:t>
            </w:r>
            <w:r w:rsidRPr="00AC7DFE">
              <w:rPr>
                <w:rFonts w:cstheme="minorHAnsi"/>
                <w:lang w:val="el-GR"/>
              </w:rPr>
              <w:t xml:space="preserve"> </w:t>
            </w:r>
            <w:r>
              <w:rPr>
                <w:rFonts w:cstheme="minorHAnsi"/>
                <w:lang w:val="el-GR"/>
              </w:rPr>
              <w:t>σε</w:t>
            </w:r>
            <w:r w:rsidRPr="00AC7DFE">
              <w:rPr>
                <w:rFonts w:cstheme="minorHAnsi"/>
                <w:lang w:val="el-GR"/>
              </w:rPr>
              <w:t xml:space="preserve"> </w:t>
            </w:r>
            <w:r>
              <w:rPr>
                <w:rFonts w:cstheme="minorHAnsi"/>
                <w:lang w:val="el-GR"/>
              </w:rPr>
              <w:t>κάποιες</w:t>
            </w:r>
            <w:r w:rsidRPr="00AC7DFE">
              <w:rPr>
                <w:rFonts w:cstheme="minorHAnsi"/>
                <w:lang w:val="el-GR"/>
              </w:rPr>
              <w:t xml:space="preserve"> </w:t>
            </w:r>
            <w:r>
              <w:rPr>
                <w:rFonts w:cstheme="minorHAnsi"/>
                <w:lang w:val="el-GR"/>
              </w:rPr>
              <w:t>από</w:t>
            </w:r>
            <w:r w:rsidRPr="00AC7DFE">
              <w:rPr>
                <w:rFonts w:cstheme="minorHAnsi"/>
                <w:lang w:val="el-GR"/>
              </w:rPr>
              <w:t xml:space="preserve"> </w:t>
            </w:r>
            <w:r>
              <w:rPr>
                <w:rFonts w:cstheme="minorHAnsi"/>
                <w:lang w:val="el-GR"/>
              </w:rPr>
              <w:t>τις</w:t>
            </w:r>
            <w:r w:rsidRPr="00AC7DFE">
              <w:rPr>
                <w:rFonts w:cstheme="minorHAnsi"/>
                <w:lang w:val="el-GR"/>
              </w:rPr>
              <w:t xml:space="preserve"> </w:t>
            </w:r>
            <w:r>
              <w:rPr>
                <w:rFonts w:cstheme="minorHAnsi"/>
                <w:lang w:val="el-GR"/>
              </w:rPr>
              <w:t>δράσεις</w:t>
            </w:r>
            <w:r w:rsidRPr="00AC7DFE">
              <w:rPr>
                <w:rFonts w:cstheme="minorHAnsi"/>
                <w:lang w:val="el-GR"/>
              </w:rPr>
              <w:t xml:space="preserve"> </w:t>
            </w:r>
            <w:r>
              <w:rPr>
                <w:rFonts w:cstheme="minorHAnsi"/>
                <w:lang w:val="el-GR"/>
              </w:rPr>
              <w:t xml:space="preserve">φιλαναγνωσίας. </w:t>
            </w:r>
          </w:p>
        </w:tc>
        <w:tc>
          <w:tcPr>
            <w:tcW w:w="3600" w:type="dxa"/>
          </w:tcPr>
          <w:p w:rsidR="006617FE" w:rsidRPr="00E70734" w:rsidRDefault="00AC7DFE" w:rsidP="00AC7DFE">
            <w:pPr>
              <w:autoSpaceDE w:val="0"/>
              <w:autoSpaceDN w:val="0"/>
              <w:adjustRightInd w:val="0"/>
              <w:rPr>
                <w:rFonts w:cstheme="minorHAnsi"/>
                <w:lang w:val="en-GB"/>
              </w:rPr>
            </w:pPr>
            <w:r>
              <w:rPr>
                <w:rFonts w:cstheme="minorHAnsi"/>
                <w:lang w:val="el-GR"/>
              </w:rPr>
              <w:t>Δράσεις</w:t>
            </w:r>
            <w:r w:rsidRPr="00AC7DFE">
              <w:rPr>
                <w:rFonts w:cstheme="minorHAnsi"/>
                <w:lang w:val="el-GR"/>
              </w:rPr>
              <w:t xml:space="preserve"> </w:t>
            </w:r>
            <w:r>
              <w:rPr>
                <w:rFonts w:cstheme="minorHAnsi"/>
                <w:lang w:val="el-GR"/>
              </w:rPr>
              <w:t>φιλαναγνωσίας</w:t>
            </w:r>
            <w:r w:rsidRPr="00AC7DFE">
              <w:rPr>
                <w:rFonts w:cstheme="minorHAnsi"/>
                <w:lang w:val="el-GR"/>
              </w:rPr>
              <w:t xml:space="preserve"> </w:t>
            </w:r>
            <w:r>
              <w:rPr>
                <w:rFonts w:cstheme="minorHAnsi"/>
                <w:lang w:val="el-GR"/>
              </w:rPr>
              <w:t>για</w:t>
            </w:r>
            <w:r w:rsidRPr="00AC7DFE">
              <w:rPr>
                <w:rFonts w:cstheme="minorHAnsi"/>
                <w:lang w:val="el-GR"/>
              </w:rPr>
              <w:t xml:space="preserve"> </w:t>
            </w:r>
            <w:r>
              <w:rPr>
                <w:rFonts w:cstheme="minorHAnsi"/>
                <w:lang w:val="el-GR"/>
              </w:rPr>
              <w:t>όλη</w:t>
            </w:r>
            <w:r w:rsidRPr="00AC7DFE">
              <w:rPr>
                <w:rFonts w:cstheme="minorHAnsi"/>
                <w:lang w:val="el-GR"/>
              </w:rPr>
              <w:t xml:space="preserve"> </w:t>
            </w:r>
            <w:r>
              <w:rPr>
                <w:rFonts w:cstheme="minorHAnsi"/>
                <w:lang w:val="el-GR"/>
              </w:rPr>
              <w:t>την</w:t>
            </w:r>
            <w:r w:rsidRPr="00AC7DFE">
              <w:rPr>
                <w:rFonts w:cstheme="minorHAnsi"/>
                <w:lang w:val="el-GR"/>
              </w:rPr>
              <w:t xml:space="preserve"> </w:t>
            </w:r>
            <w:r>
              <w:rPr>
                <w:rFonts w:cstheme="minorHAnsi"/>
                <w:lang w:val="el-GR"/>
              </w:rPr>
              <w:t>οικογένεια</w:t>
            </w:r>
            <w:r w:rsidRPr="00AC7DFE">
              <w:rPr>
                <w:rFonts w:cstheme="minorHAnsi"/>
                <w:lang w:val="el-GR"/>
              </w:rPr>
              <w:t xml:space="preserve"> </w:t>
            </w:r>
            <w:r>
              <w:rPr>
                <w:rFonts w:cstheme="minorHAnsi"/>
                <w:lang w:val="el-GR"/>
              </w:rPr>
              <w:t>λαμβάνουν</w:t>
            </w:r>
            <w:r w:rsidRPr="00AC7DFE">
              <w:rPr>
                <w:rFonts w:cstheme="minorHAnsi"/>
                <w:lang w:val="el-GR"/>
              </w:rPr>
              <w:t xml:space="preserve"> </w:t>
            </w:r>
            <w:r>
              <w:rPr>
                <w:rFonts w:cstheme="minorHAnsi"/>
                <w:lang w:val="el-GR"/>
              </w:rPr>
              <w:t>χώρα</w:t>
            </w:r>
            <w:r w:rsidRPr="00AC7DFE">
              <w:rPr>
                <w:rFonts w:cstheme="minorHAnsi"/>
                <w:lang w:val="el-GR"/>
              </w:rPr>
              <w:t xml:space="preserve"> </w:t>
            </w:r>
            <w:r>
              <w:rPr>
                <w:rFonts w:cstheme="minorHAnsi"/>
                <w:lang w:val="el-GR"/>
              </w:rPr>
              <w:t>συχνά. Γονείς</w:t>
            </w:r>
            <w:r w:rsidRPr="00AC7DFE">
              <w:rPr>
                <w:rFonts w:cstheme="minorHAnsi"/>
              </w:rPr>
              <w:t>/</w:t>
            </w:r>
            <w:r>
              <w:rPr>
                <w:rFonts w:cstheme="minorHAnsi"/>
                <w:lang w:val="el-GR"/>
              </w:rPr>
              <w:t>κηδεμόνες</w:t>
            </w:r>
            <w:r w:rsidRPr="00AC7DFE">
              <w:rPr>
                <w:rFonts w:cstheme="minorHAnsi"/>
              </w:rPr>
              <w:t xml:space="preserve"> </w:t>
            </w:r>
            <w:r>
              <w:rPr>
                <w:rFonts w:cstheme="minorHAnsi"/>
                <w:lang w:val="el-GR"/>
              </w:rPr>
              <w:t>συμμετέχουν</w:t>
            </w:r>
            <w:r w:rsidRPr="00AC7DFE">
              <w:rPr>
                <w:rFonts w:cstheme="minorHAnsi"/>
              </w:rPr>
              <w:t xml:space="preserve"> </w:t>
            </w:r>
            <w:r>
              <w:rPr>
                <w:rFonts w:cstheme="minorHAnsi"/>
                <w:lang w:val="el-GR"/>
              </w:rPr>
              <w:t>στον</w:t>
            </w:r>
            <w:r w:rsidRPr="00AC7DFE">
              <w:rPr>
                <w:rFonts w:cstheme="minorHAnsi"/>
              </w:rPr>
              <w:t xml:space="preserve"> </w:t>
            </w:r>
            <w:r>
              <w:rPr>
                <w:rFonts w:cstheme="minorHAnsi"/>
                <w:lang w:val="el-GR"/>
              </w:rPr>
              <w:t>σχεδιασμό</w:t>
            </w:r>
            <w:r w:rsidRPr="00AC7DFE">
              <w:rPr>
                <w:rFonts w:cstheme="minorHAnsi"/>
              </w:rPr>
              <w:t xml:space="preserve">. </w:t>
            </w:r>
          </w:p>
        </w:tc>
        <w:tc>
          <w:tcPr>
            <w:tcW w:w="4706" w:type="dxa"/>
          </w:tcPr>
          <w:p w:rsidR="006617FE" w:rsidRPr="00AC7DFE" w:rsidRDefault="00AC7DFE" w:rsidP="00AC7DFE">
            <w:pPr>
              <w:autoSpaceDE w:val="0"/>
              <w:autoSpaceDN w:val="0"/>
              <w:adjustRightInd w:val="0"/>
              <w:rPr>
                <w:rFonts w:cstheme="minorHAnsi"/>
                <w:lang w:val="el-GR"/>
              </w:rPr>
            </w:pPr>
            <w:r>
              <w:rPr>
                <w:rFonts w:cstheme="minorHAnsi"/>
                <w:lang w:val="el-GR"/>
              </w:rPr>
              <w:t>Δράσεις</w:t>
            </w:r>
            <w:r w:rsidRPr="00AC7DFE">
              <w:rPr>
                <w:rFonts w:cstheme="minorHAnsi"/>
                <w:lang w:val="el-GR"/>
              </w:rPr>
              <w:t xml:space="preserve"> </w:t>
            </w:r>
            <w:r>
              <w:rPr>
                <w:rFonts w:cstheme="minorHAnsi"/>
                <w:lang w:val="el-GR"/>
              </w:rPr>
              <w:t>φιλαναγνωσίας</w:t>
            </w:r>
            <w:r w:rsidRPr="00AC7DFE">
              <w:rPr>
                <w:rFonts w:cstheme="minorHAnsi"/>
                <w:lang w:val="el-GR"/>
              </w:rPr>
              <w:t xml:space="preserve"> </w:t>
            </w:r>
            <w:r>
              <w:rPr>
                <w:rFonts w:cstheme="minorHAnsi"/>
                <w:lang w:val="el-GR"/>
              </w:rPr>
              <w:t>για</w:t>
            </w:r>
            <w:r w:rsidRPr="00AC7DFE">
              <w:rPr>
                <w:rFonts w:cstheme="minorHAnsi"/>
                <w:lang w:val="el-GR"/>
              </w:rPr>
              <w:t xml:space="preserve"> </w:t>
            </w:r>
            <w:r>
              <w:rPr>
                <w:rFonts w:cstheme="minorHAnsi"/>
                <w:lang w:val="el-GR"/>
              </w:rPr>
              <w:t>όλη</w:t>
            </w:r>
            <w:r w:rsidRPr="00AC7DFE">
              <w:rPr>
                <w:rFonts w:cstheme="minorHAnsi"/>
                <w:lang w:val="el-GR"/>
              </w:rPr>
              <w:t xml:space="preserve"> </w:t>
            </w:r>
            <w:r>
              <w:rPr>
                <w:rFonts w:cstheme="minorHAnsi"/>
                <w:lang w:val="el-GR"/>
              </w:rPr>
              <w:t>την</w:t>
            </w:r>
            <w:r w:rsidRPr="00AC7DFE">
              <w:rPr>
                <w:rFonts w:cstheme="minorHAnsi"/>
                <w:lang w:val="el-GR"/>
              </w:rPr>
              <w:t xml:space="preserve"> </w:t>
            </w:r>
            <w:r>
              <w:rPr>
                <w:rFonts w:cstheme="minorHAnsi"/>
                <w:lang w:val="el-GR"/>
              </w:rPr>
              <w:t>οικογένεια</w:t>
            </w:r>
            <w:r w:rsidRPr="00AC7DFE">
              <w:rPr>
                <w:rFonts w:cstheme="minorHAnsi"/>
                <w:lang w:val="el-GR"/>
              </w:rPr>
              <w:t xml:space="preserve"> </w:t>
            </w:r>
            <w:r>
              <w:rPr>
                <w:rFonts w:cstheme="minorHAnsi"/>
                <w:lang w:val="el-GR"/>
              </w:rPr>
              <w:t>λαμβάνουν</w:t>
            </w:r>
            <w:r w:rsidRPr="00AC7DFE">
              <w:rPr>
                <w:rFonts w:cstheme="minorHAnsi"/>
                <w:lang w:val="el-GR"/>
              </w:rPr>
              <w:t xml:space="preserve"> </w:t>
            </w:r>
            <w:r>
              <w:rPr>
                <w:rFonts w:cstheme="minorHAnsi"/>
                <w:lang w:val="el-GR"/>
              </w:rPr>
              <w:t>χώρα</w:t>
            </w:r>
            <w:r w:rsidRPr="00AC7DFE">
              <w:rPr>
                <w:rFonts w:cstheme="minorHAnsi"/>
                <w:lang w:val="el-GR"/>
              </w:rPr>
              <w:t xml:space="preserve"> </w:t>
            </w:r>
            <w:r>
              <w:rPr>
                <w:rFonts w:cstheme="minorHAnsi"/>
                <w:lang w:val="el-GR"/>
              </w:rPr>
              <w:t>τουλάχιστο</w:t>
            </w:r>
            <w:r w:rsidRPr="00AC7DFE">
              <w:rPr>
                <w:rFonts w:cstheme="minorHAnsi"/>
                <w:lang w:val="el-GR"/>
              </w:rPr>
              <w:t xml:space="preserve"> </w:t>
            </w:r>
            <w:r>
              <w:rPr>
                <w:rFonts w:cstheme="minorHAnsi"/>
                <w:lang w:val="el-GR"/>
              </w:rPr>
              <w:t>μία</w:t>
            </w:r>
            <w:r w:rsidRPr="00AC7DFE">
              <w:rPr>
                <w:rFonts w:cstheme="minorHAnsi"/>
                <w:lang w:val="el-GR"/>
              </w:rPr>
              <w:t xml:space="preserve"> </w:t>
            </w:r>
            <w:r>
              <w:rPr>
                <w:rFonts w:cstheme="minorHAnsi"/>
                <w:lang w:val="el-GR"/>
              </w:rPr>
              <w:t>φορά</w:t>
            </w:r>
            <w:r w:rsidRPr="00AC7DFE">
              <w:rPr>
                <w:rFonts w:cstheme="minorHAnsi"/>
                <w:lang w:val="el-GR"/>
              </w:rPr>
              <w:t xml:space="preserve"> </w:t>
            </w:r>
            <w:r>
              <w:rPr>
                <w:rFonts w:cstheme="minorHAnsi"/>
                <w:lang w:val="el-GR"/>
              </w:rPr>
              <w:t>το</w:t>
            </w:r>
            <w:r w:rsidRPr="00AC7DFE">
              <w:rPr>
                <w:rFonts w:cstheme="minorHAnsi"/>
                <w:lang w:val="el-GR"/>
              </w:rPr>
              <w:t>ν μ</w:t>
            </w:r>
            <w:r>
              <w:rPr>
                <w:rFonts w:cstheme="minorHAnsi"/>
                <w:lang w:val="el-GR"/>
              </w:rPr>
              <w:t>ήνα</w:t>
            </w:r>
            <w:r w:rsidRPr="00AC7DFE">
              <w:rPr>
                <w:rFonts w:cstheme="minorHAnsi"/>
                <w:lang w:val="el-GR"/>
              </w:rPr>
              <w:t xml:space="preserve"> </w:t>
            </w:r>
            <w:r>
              <w:rPr>
                <w:rFonts w:cstheme="minorHAnsi"/>
                <w:lang w:val="el-GR"/>
              </w:rPr>
              <w:t>και</w:t>
            </w:r>
            <w:r w:rsidRPr="00AC7DFE">
              <w:rPr>
                <w:rFonts w:cstheme="minorHAnsi"/>
                <w:lang w:val="el-GR"/>
              </w:rPr>
              <w:t xml:space="preserve"> </w:t>
            </w:r>
            <w:r>
              <w:rPr>
                <w:rFonts w:cstheme="minorHAnsi"/>
                <w:lang w:val="el-GR"/>
              </w:rPr>
              <w:t>καλύπτουν</w:t>
            </w:r>
            <w:r w:rsidRPr="00AC7DFE">
              <w:rPr>
                <w:rFonts w:cstheme="minorHAnsi"/>
                <w:lang w:val="el-GR"/>
              </w:rPr>
              <w:t xml:space="preserve"> </w:t>
            </w:r>
            <w:r>
              <w:rPr>
                <w:rFonts w:cstheme="minorHAnsi"/>
                <w:lang w:val="el-GR"/>
              </w:rPr>
              <w:t>διαφορετικές</w:t>
            </w:r>
            <w:r w:rsidRPr="00AC7DFE">
              <w:rPr>
                <w:rFonts w:cstheme="minorHAnsi"/>
                <w:lang w:val="el-GR"/>
              </w:rPr>
              <w:t xml:space="preserve"> </w:t>
            </w:r>
            <w:r>
              <w:rPr>
                <w:rFonts w:cstheme="minorHAnsi"/>
                <w:lang w:val="el-GR"/>
              </w:rPr>
              <w:t>ομάδες</w:t>
            </w:r>
            <w:r w:rsidRPr="00AC7DFE">
              <w:rPr>
                <w:rFonts w:cstheme="minorHAnsi"/>
                <w:lang w:val="el-GR"/>
              </w:rPr>
              <w:t xml:space="preserve"> (</w:t>
            </w:r>
            <w:r>
              <w:rPr>
                <w:rFonts w:cstheme="minorHAnsi"/>
                <w:lang w:val="el-GR"/>
              </w:rPr>
              <w:t>π</w:t>
            </w:r>
            <w:r w:rsidRPr="00AC7DFE">
              <w:rPr>
                <w:rFonts w:cstheme="minorHAnsi"/>
                <w:lang w:val="el-GR"/>
              </w:rPr>
              <w:t>.</w:t>
            </w:r>
            <w:r>
              <w:rPr>
                <w:rFonts w:cstheme="minorHAnsi"/>
                <w:lang w:val="el-GR"/>
              </w:rPr>
              <w:t>χ</w:t>
            </w:r>
            <w:r w:rsidRPr="00AC7DFE">
              <w:rPr>
                <w:rFonts w:cstheme="minorHAnsi"/>
                <w:lang w:val="el-GR"/>
              </w:rPr>
              <w:t xml:space="preserve">. </w:t>
            </w:r>
            <w:r>
              <w:rPr>
                <w:rFonts w:cstheme="minorHAnsi"/>
                <w:lang w:val="el-GR"/>
              </w:rPr>
              <w:t>πατέρες</w:t>
            </w:r>
            <w:r w:rsidRPr="00AC7DFE">
              <w:rPr>
                <w:rFonts w:cstheme="minorHAnsi"/>
                <w:lang w:val="el-GR"/>
              </w:rPr>
              <w:t xml:space="preserve">, </w:t>
            </w:r>
            <w:r>
              <w:rPr>
                <w:rFonts w:cstheme="minorHAnsi"/>
                <w:lang w:val="el-GR"/>
              </w:rPr>
              <w:t>παππούδες</w:t>
            </w:r>
            <w:r w:rsidR="006617FE" w:rsidRPr="00AC7DFE">
              <w:rPr>
                <w:rFonts w:cstheme="minorHAnsi"/>
                <w:lang w:val="el-GR"/>
              </w:rPr>
              <w:t xml:space="preserve"> </w:t>
            </w:r>
            <w:r>
              <w:rPr>
                <w:rFonts w:cstheme="minorHAnsi"/>
                <w:lang w:val="el-GR"/>
              </w:rPr>
              <w:t>ήοικογένειες</w:t>
            </w:r>
            <w:r w:rsidRPr="00AC7DFE">
              <w:rPr>
                <w:rFonts w:cstheme="minorHAnsi"/>
                <w:lang w:val="el-GR"/>
              </w:rPr>
              <w:t xml:space="preserve"> </w:t>
            </w:r>
            <w:r>
              <w:rPr>
                <w:rFonts w:cstheme="minorHAnsi"/>
                <w:lang w:val="el-GR"/>
              </w:rPr>
              <w:t>όπου</w:t>
            </w:r>
            <w:r w:rsidRPr="00AC7DFE">
              <w:rPr>
                <w:rFonts w:cstheme="minorHAnsi"/>
                <w:lang w:val="el-GR"/>
              </w:rPr>
              <w:t xml:space="preserve"> </w:t>
            </w:r>
            <w:r>
              <w:rPr>
                <w:rFonts w:cstheme="minorHAnsi"/>
                <w:lang w:val="el-GR"/>
              </w:rPr>
              <w:t>τα</w:t>
            </w:r>
            <w:r w:rsidRPr="00AC7DFE">
              <w:rPr>
                <w:rFonts w:cstheme="minorHAnsi"/>
                <w:lang w:val="el-GR"/>
              </w:rPr>
              <w:t xml:space="preserve"> </w:t>
            </w:r>
            <w:r>
              <w:rPr>
                <w:rFonts w:cstheme="minorHAnsi"/>
                <w:lang w:val="el-GR"/>
              </w:rPr>
              <w:t>Ελληνικά</w:t>
            </w:r>
            <w:r w:rsidRPr="00AC7DFE">
              <w:rPr>
                <w:rFonts w:cstheme="minorHAnsi"/>
                <w:lang w:val="el-GR"/>
              </w:rPr>
              <w:t xml:space="preserve"> </w:t>
            </w:r>
            <w:r>
              <w:rPr>
                <w:rFonts w:cstheme="minorHAnsi"/>
                <w:lang w:val="el-GR"/>
              </w:rPr>
              <w:t>δεν</w:t>
            </w:r>
            <w:r w:rsidRPr="00AC7DFE">
              <w:rPr>
                <w:rFonts w:cstheme="minorHAnsi"/>
                <w:lang w:val="el-GR"/>
              </w:rPr>
              <w:t xml:space="preserve"> </w:t>
            </w:r>
            <w:r>
              <w:rPr>
                <w:rFonts w:cstheme="minorHAnsi"/>
                <w:lang w:val="el-GR"/>
              </w:rPr>
              <w:t>είναι</w:t>
            </w:r>
            <w:r w:rsidRPr="00AC7DFE">
              <w:rPr>
                <w:rFonts w:cstheme="minorHAnsi"/>
                <w:lang w:val="el-GR"/>
              </w:rPr>
              <w:t xml:space="preserve"> </w:t>
            </w:r>
            <w:r>
              <w:rPr>
                <w:rFonts w:cstheme="minorHAnsi"/>
                <w:lang w:val="el-GR"/>
              </w:rPr>
              <w:t>η</w:t>
            </w:r>
            <w:r w:rsidRPr="00AC7DFE">
              <w:rPr>
                <w:rFonts w:cstheme="minorHAnsi"/>
                <w:lang w:val="el-GR"/>
              </w:rPr>
              <w:t xml:space="preserve"> </w:t>
            </w:r>
            <w:r>
              <w:rPr>
                <w:rFonts w:cstheme="minorHAnsi"/>
                <w:lang w:val="el-GR"/>
              </w:rPr>
              <w:t>πρώτη</w:t>
            </w:r>
            <w:r w:rsidRPr="00AC7DFE">
              <w:rPr>
                <w:rFonts w:cstheme="minorHAnsi"/>
                <w:lang w:val="el-GR"/>
              </w:rPr>
              <w:t xml:space="preserve"> </w:t>
            </w:r>
            <w:r>
              <w:rPr>
                <w:rFonts w:cstheme="minorHAnsi"/>
                <w:lang w:val="el-GR"/>
              </w:rPr>
              <w:t>γλώσσα</w:t>
            </w:r>
            <w:r w:rsidRPr="00AC7DFE">
              <w:rPr>
                <w:rFonts w:cstheme="minorHAnsi"/>
                <w:lang w:val="el-GR"/>
              </w:rPr>
              <w:t xml:space="preserve">). </w:t>
            </w:r>
          </w:p>
        </w:tc>
      </w:tr>
    </w:tbl>
    <w:p w:rsidR="005F3E77" w:rsidRPr="00AC7DFE" w:rsidRDefault="005F3E77" w:rsidP="00AC7DFE">
      <w:pPr>
        <w:rPr>
          <w:lang w:val="el-GR"/>
        </w:rPr>
      </w:pPr>
    </w:p>
    <w:sectPr w:rsidR="005F3E77" w:rsidRPr="00AC7DFE" w:rsidSect="00481D85">
      <w:headerReference w:type="default" r:id="rId8"/>
      <w:footerReference w:type="default" r:id="rId9"/>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DD0" w:rsidRDefault="002B0DD0" w:rsidP="001D1F36">
      <w:pPr>
        <w:spacing w:after="0" w:line="240" w:lineRule="auto"/>
      </w:pPr>
      <w:r>
        <w:separator/>
      </w:r>
    </w:p>
  </w:endnote>
  <w:endnote w:type="continuationSeparator" w:id="0">
    <w:p w:rsidR="002B0DD0" w:rsidRDefault="002B0DD0" w:rsidP="001D1F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roximaNova-Regular">
    <w:altName w:val="Arial"/>
    <w:panose1 w:val="00000000000000000000"/>
    <w:charset w:val="A1"/>
    <w:family w:val="swiss"/>
    <w:notTrueType/>
    <w:pitch w:val="default"/>
    <w:sig w:usb0="00000081" w:usb1="00000000" w:usb2="00000000" w:usb3="00000000" w:csb0="00000008"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955" w:rsidRDefault="000E4955" w:rsidP="000E4955">
    <w:pPr>
      <w:pStyle w:val="Footer"/>
      <w:ind w:left="2977" w:right="-1327"/>
      <w:rPr>
        <w:rFonts w:ascii="Calibri" w:hAnsi="Calibri" w:cs="Calibri"/>
        <w:color w:val="002E52"/>
        <w:sz w:val="16"/>
        <w:szCs w:val="16"/>
      </w:rPr>
    </w:pPr>
    <w:r>
      <w:rPr>
        <w:rFonts w:ascii="Calibri" w:hAnsi="Calibri" w:cs="Calibri"/>
        <w:noProof/>
        <w:color w:val="002E52"/>
        <w:sz w:val="16"/>
        <w:szCs w:val="16"/>
      </w:rPr>
      <w:drawing>
        <wp:anchor distT="0" distB="0" distL="114300" distR="114300" simplePos="0" relativeHeight="251661312" behindDoc="0" locked="0" layoutInCell="1" allowOverlap="1" wp14:anchorId="156C534C" wp14:editId="77C4481F">
          <wp:simplePos x="0" y="0"/>
          <wp:positionH relativeFrom="column">
            <wp:posOffset>0</wp:posOffset>
          </wp:positionH>
          <wp:positionV relativeFrom="paragraph">
            <wp:posOffset>30480</wp:posOffset>
          </wp:positionV>
          <wp:extent cx="2419350" cy="419100"/>
          <wp:effectExtent l="0" t="0" r="0" b="0"/>
          <wp:wrapSquare wrapText="bothSides"/>
          <wp:docPr id="3" name="Picture 3" descr="logo_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disclaimer"/>
                  <pic:cNvPicPr>
                    <a:picLocks noChangeAspect="1" noChangeArrowheads="1"/>
                  </pic:cNvPicPr>
                </pic:nvPicPr>
                <pic:blipFill>
                  <a:blip r:embed="rId1"/>
                  <a:srcRect/>
                  <a:stretch>
                    <a:fillRect/>
                  </a:stretch>
                </pic:blipFill>
                <pic:spPr bwMode="auto">
                  <a:xfrm>
                    <a:off x="0" y="0"/>
                    <a:ext cx="2419350" cy="419100"/>
                  </a:xfrm>
                  <a:prstGeom prst="rect">
                    <a:avLst/>
                  </a:prstGeom>
                  <a:noFill/>
                  <a:ln w="9525">
                    <a:noFill/>
                    <a:miter lim="800000"/>
                    <a:headEnd/>
                    <a:tailEnd/>
                  </a:ln>
                </pic:spPr>
              </pic:pic>
            </a:graphicData>
          </a:graphic>
        </wp:anchor>
      </w:drawing>
    </w:r>
  </w:p>
  <w:p w:rsidR="000E4955" w:rsidRDefault="000E4955" w:rsidP="000E4955">
    <w:pPr>
      <w:pStyle w:val="Footer"/>
      <w:ind w:left="3870" w:right="-1327"/>
      <w:rPr>
        <w:rFonts w:ascii="Calibri" w:hAnsi="Calibri" w:cs="Calibri"/>
        <w:color w:val="002E52"/>
        <w:sz w:val="16"/>
        <w:szCs w:val="16"/>
      </w:rPr>
    </w:pPr>
    <w:r w:rsidRPr="00DB28E4">
      <w:rPr>
        <w:rFonts w:ascii="Calibri" w:hAnsi="Calibri" w:cs="Calibri"/>
        <w:color w:val="002E52"/>
        <w:sz w:val="16"/>
        <w:szCs w:val="16"/>
      </w:rPr>
      <w:t xml:space="preserve">This project has been funded with support from the European Commission. This </w:t>
    </w:r>
    <w:r w:rsidRPr="0036502E">
      <w:rPr>
        <w:rFonts w:ascii="Calibri" w:hAnsi="Calibri" w:cs="Calibri"/>
        <w:color w:val="002E52"/>
        <w:sz w:val="16"/>
        <w:szCs w:val="16"/>
      </w:rPr>
      <w:t>document</w:t>
    </w:r>
    <w:r w:rsidRPr="00DB28E4">
      <w:rPr>
        <w:rFonts w:ascii="Calibri" w:hAnsi="Calibri" w:cs="Calibri"/>
        <w:color w:val="002E52"/>
        <w:sz w:val="16"/>
        <w:szCs w:val="16"/>
      </w:rPr>
      <w:t xml:space="preserve"> reflects the views of the partners, and the Commission cannot </w:t>
    </w:r>
  </w:p>
  <w:p w:rsidR="000E4955" w:rsidRPr="00DB28E4" w:rsidRDefault="000E4955" w:rsidP="000E4955">
    <w:pPr>
      <w:pStyle w:val="Footer"/>
      <w:ind w:left="3870" w:right="-1327"/>
      <w:rPr>
        <w:rFonts w:ascii="Calibri" w:hAnsi="Calibri" w:cs="Calibri"/>
        <w:color w:val="002E52"/>
        <w:sz w:val="16"/>
        <w:szCs w:val="16"/>
      </w:rPr>
    </w:pPr>
    <w:proofErr w:type="gramStart"/>
    <w:r w:rsidRPr="00DB28E4">
      <w:rPr>
        <w:rFonts w:ascii="Calibri" w:hAnsi="Calibri" w:cs="Calibri"/>
        <w:color w:val="002E52"/>
        <w:sz w:val="16"/>
        <w:szCs w:val="16"/>
      </w:rPr>
      <w:t>be</w:t>
    </w:r>
    <w:proofErr w:type="gramEnd"/>
    <w:r w:rsidRPr="00DB28E4">
      <w:rPr>
        <w:rFonts w:ascii="Calibri" w:hAnsi="Calibri" w:cs="Calibri"/>
        <w:color w:val="002E52"/>
        <w:sz w:val="16"/>
        <w:szCs w:val="16"/>
      </w:rPr>
      <w:t xml:space="preserve"> held responsible</w:t>
    </w:r>
    <w:r>
      <w:rPr>
        <w:rFonts w:ascii="Calibri" w:hAnsi="Calibri" w:cs="Calibri"/>
        <w:color w:val="002E52"/>
        <w:sz w:val="16"/>
        <w:szCs w:val="16"/>
      </w:rPr>
      <w:t xml:space="preserve"> </w:t>
    </w:r>
    <w:r w:rsidRPr="00DB28E4">
      <w:rPr>
        <w:rFonts w:ascii="Calibri" w:hAnsi="Calibri" w:cs="Calibri"/>
        <w:color w:val="002E52"/>
        <w:sz w:val="16"/>
        <w:szCs w:val="16"/>
      </w:rPr>
      <w:t>for any use which may be made of the information contained therein.</w:t>
    </w:r>
  </w:p>
  <w:p w:rsidR="002B0DD0" w:rsidRDefault="002B0D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DD0" w:rsidRDefault="002B0DD0" w:rsidP="001D1F36">
      <w:pPr>
        <w:spacing w:after="0" w:line="240" w:lineRule="auto"/>
      </w:pPr>
      <w:r>
        <w:separator/>
      </w:r>
    </w:p>
  </w:footnote>
  <w:footnote w:type="continuationSeparator" w:id="0">
    <w:p w:rsidR="002B0DD0" w:rsidRDefault="002B0DD0" w:rsidP="001D1F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8C5" w:rsidRDefault="002378C5">
    <w:pPr>
      <w:pStyle w:val="Header"/>
    </w:pPr>
    <w:r>
      <w:rPr>
        <w:rFonts w:ascii="Century Gothic" w:hAnsi="Century Gothic"/>
        <w:noProof/>
      </w:rPr>
      <w:drawing>
        <wp:anchor distT="0" distB="0" distL="114300" distR="114300" simplePos="0" relativeHeight="251659264" behindDoc="0" locked="0" layoutInCell="1" allowOverlap="1" wp14:anchorId="23EE1601" wp14:editId="7FCEFD3A">
          <wp:simplePos x="0" y="0"/>
          <wp:positionH relativeFrom="column">
            <wp:posOffset>0</wp:posOffset>
          </wp:positionH>
          <wp:positionV relativeFrom="paragraph">
            <wp:posOffset>-59055</wp:posOffset>
          </wp:positionV>
          <wp:extent cx="1352550" cy="6604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52550" cy="660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 xml:space="preserve">                                            </w:t>
    </w:r>
    <w:r w:rsidRPr="002378C5">
      <w:tab/>
    </w:r>
    <w:r w:rsidRPr="002378C5">
      <w:tab/>
    </w:r>
    <w:r w:rsidRPr="002378C5">
      <w:tab/>
    </w:r>
    <w:r w:rsidRPr="002378C5">
      <w:tab/>
      <w:t xml:space="preserve"> www.lifelongreaders.org</w:t>
    </w:r>
  </w:p>
  <w:p w:rsidR="002378C5" w:rsidRDefault="002378C5">
    <w:pPr>
      <w:pStyle w:val="Header"/>
    </w:pPr>
    <w:r>
      <w:t xml:space="preserve">                                 </w:t>
    </w:r>
  </w:p>
  <w:p w:rsidR="002B0DD0" w:rsidRDefault="002378C5">
    <w:pPr>
      <w:pStyle w:val="Header"/>
    </w:pPr>
    <w:r>
      <w:t xml:space="preserve">                                                </w:t>
    </w:r>
    <w:r>
      <w:rPr>
        <w:noProof/>
      </w:rPr>
      <w:drawing>
        <wp:inline distT="0" distB="0" distL="0" distR="0" wp14:anchorId="6CE4C33F">
          <wp:extent cx="7315835" cy="1841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15835" cy="184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17425C"/>
    <w:multiLevelType w:val="hybridMultilevel"/>
    <w:tmpl w:val="1D7A22C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D85"/>
    <w:rsid w:val="00002F26"/>
    <w:rsid w:val="00007F43"/>
    <w:rsid w:val="00015415"/>
    <w:rsid w:val="00020180"/>
    <w:rsid w:val="00021E3E"/>
    <w:rsid w:val="00024E0C"/>
    <w:rsid w:val="000271E2"/>
    <w:rsid w:val="00032D2A"/>
    <w:rsid w:val="00034D7B"/>
    <w:rsid w:val="0003678B"/>
    <w:rsid w:val="00040C7B"/>
    <w:rsid w:val="00042695"/>
    <w:rsid w:val="00045F53"/>
    <w:rsid w:val="00046348"/>
    <w:rsid w:val="00046A01"/>
    <w:rsid w:val="000502E7"/>
    <w:rsid w:val="00052386"/>
    <w:rsid w:val="00052A5C"/>
    <w:rsid w:val="00052D9C"/>
    <w:rsid w:val="00054E2A"/>
    <w:rsid w:val="00056346"/>
    <w:rsid w:val="000578CE"/>
    <w:rsid w:val="00061C50"/>
    <w:rsid w:val="00061D1A"/>
    <w:rsid w:val="00062E48"/>
    <w:rsid w:val="00062F19"/>
    <w:rsid w:val="000639B8"/>
    <w:rsid w:val="00066F1F"/>
    <w:rsid w:val="000676EE"/>
    <w:rsid w:val="0006792C"/>
    <w:rsid w:val="000713CC"/>
    <w:rsid w:val="00072BA1"/>
    <w:rsid w:val="000731B4"/>
    <w:rsid w:val="00081D43"/>
    <w:rsid w:val="0008349B"/>
    <w:rsid w:val="00085D98"/>
    <w:rsid w:val="000877CB"/>
    <w:rsid w:val="00087BA6"/>
    <w:rsid w:val="00091AED"/>
    <w:rsid w:val="0009436E"/>
    <w:rsid w:val="00096B57"/>
    <w:rsid w:val="000A0287"/>
    <w:rsid w:val="000A15E1"/>
    <w:rsid w:val="000A17F6"/>
    <w:rsid w:val="000A23B1"/>
    <w:rsid w:val="000A24B2"/>
    <w:rsid w:val="000A319C"/>
    <w:rsid w:val="000B0F02"/>
    <w:rsid w:val="000B0F0C"/>
    <w:rsid w:val="000B26E5"/>
    <w:rsid w:val="000B2823"/>
    <w:rsid w:val="000B4FFD"/>
    <w:rsid w:val="000C05E6"/>
    <w:rsid w:val="000C0B4F"/>
    <w:rsid w:val="000C0D5B"/>
    <w:rsid w:val="000C606C"/>
    <w:rsid w:val="000C6170"/>
    <w:rsid w:val="000D00CD"/>
    <w:rsid w:val="000D06DE"/>
    <w:rsid w:val="000D260A"/>
    <w:rsid w:val="000D333E"/>
    <w:rsid w:val="000D3437"/>
    <w:rsid w:val="000D3F98"/>
    <w:rsid w:val="000D4D5D"/>
    <w:rsid w:val="000D59C8"/>
    <w:rsid w:val="000E09C3"/>
    <w:rsid w:val="000E119A"/>
    <w:rsid w:val="000E139F"/>
    <w:rsid w:val="000E38D7"/>
    <w:rsid w:val="000E4955"/>
    <w:rsid w:val="000E6349"/>
    <w:rsid w:val="000E7CF4"/>
    <w:rsid w:val="000F2D61"/>
    <w:rsid w:val="000F3544"/>
    <w:rsid w:val="000F701F"/>
    <w:rsid w:val="00101512"/>
    <w:rsid w:val="00101B0B"/>
    <w:rsid w:val="0010637F"/>
    <w:rsid w:val="001069DB"/>
    <w:rsid w:val="00107C19"/>
    <w:rsid w:val="0011096D"/>
    <w:rsid w:val="00111DE5"/>
    <w:rsid w:val="00113455"/>
    <w:rsid w:val="00113545"/>
    <w:rsid w:val="00114B10"/>
    <w:rsid w:val="00115958"/>
    <w:rsid w:val="001200CE"/>
    <w:rsid w:val="00121689"/>
    <w:rsid w:val="0012203A"/>
    <w:rsid w:val="001229C8"/>
    <w:rsid w:val="001237CD"/>
    <w:rsid w:val="00127BBD"/>
    <w:rsid w:val="001315BF"/>
    <w:rsid w:val="00134967"/>
    <w:rsid w:val="001358CF"/>
    <w:rsid w:val="00136EBF"/>
    <w:rsid w:val="001444F5"/>
    <w:rsid w:val="00144C52"/>
    <w:rsid w:val="0014553C"/>
    <w:rsid w:val="00146B16"/>
    <w:rsid w:val="001500C9"/>
    <w:rsid w:val="001512FA"/>
    <w:rsid w:val="00151805"/>
    <w:rsid w:val="0015204B"/>
    <w:rsid w:val="00152330"/>
    <w:rsid w:val="00154B0B"/>
    <w:rsid w:val="00154C62"/>
    <w:rsid w:val="00155670"/>
    <w:rsid w:val="0015613C"/>
    <w:rsid w:val="0016092D"/>
    <w:rsid w:val="00161978"/>
    <w:rsid w:val="0016425D"/>
    <w:rsid w:val="00164D1C"/>
    <w:rsid w:val="00166810"/>
    <w:rsid w:val="00167FBE"/>
    <w:rsid w:val="001709B1"/>
    <w:rsid w:val="001709BB"/>
    <w:rsid w:val="00170E65"/>
    <w:rsid w:val="001727A8"/>
    <w:rsid w:val="001729D7"/>
    <w:rsid w:val="00173788"/>
    <w:rsid w:val="00174998"/>
    <w:rsid w:val="00175C2B"/>
    <w:rsid w:val="001800B3"/>
    <w:rsid w:val="00181523"/>
    <w:rsid w:val="00182C57"/>
    <w:rsid w:val="00187288"/>
    <w:rsid w:val="00187968"/>
    <w:rsid w:val="0019049D"/>
    <w:rsid w:val="00191271"/>
    <w:rsid w:val="0019182C"/>
    <w:rsid w:val="00191E59"/>
    <w:rsid w:val="00192800"/>
    <w:rsid w:val="00194838"/>
    <w:rsid w:val="00194BB5"/>
    <w:rsid w:val="00195D16"/>
    <w:rsid w:val="001A1E3B"/>
    <w:rsid w:val="001A24B6"/>
    <w:rsid w:val="001B117E"/>
    <w:rsid w:val="001B528F"/>
    <w:rsid w:val="001B72B1"/>
    <w:rsid w:val="001B75FF"/>
    <w:rsid w:val="001C1CDB"/>
    <w:rsid w:val="001C622E"/>
    <w:rsid w:val="001D0D16"/>
    <w:rsid w:val="001D1F36"/>
    <w:rsid w:val="001D2764"/>
    <w:rsid w:val="001D2B6C"/>
    <w:rsid w:val="001D3883"/>
    <w:rsid w:val="001D39A3"/>
    <w:rsid w:val="001D4B7A"/>
    <w:rsid w:val="001D68A4"/>
    <w:rsid w:val="001D7EF9"/>
    <w:rsid w:val="001E73AD"/>
    <w:rsid w:val="001E78FE"/>
    <w:rsid w:val="001F1E24"/>
    <w:rsid w:val="001F27C2"/>
    <w:rsid w:val="001F2A1C"/>
    <w:rsid w:val="001F588C"/>
    <w:rsid w:val="001F78AB"/>
    <w:rsid w:val="001F7C66"/>
    <w:rsid w:val="00200CFE"/>
    <w:rsid w:val="0020355F"/>
    <w:rsid w:val="00206C1B"/>
    <w:rsid w:val="0020707E"/>
    <w:rsid w:val="002116AC"/>
    <w:rsid w:val="00213031"/>
    <w:rsid w:val="00221E0D"/>
    <w:rsid w:val="0022421C"/>
    <w:rsid w:val="00225B04"/>
    <w:rsid w:val="00226059"/>
    <w:rsid w:val="002270CE"/>
    <w:rsid w:val="00227361"/>
    <w:rsid w:val="00227F6A"/>
    <w:rsid w:val="002300E8"/>
    <w:rsid w:val="00233AE5"/>
    <w:rsid w:val="00234FF0"/>
    <w:rsid w:val="00236620"/>
    <w:rsid w:val="002378C3"/>
    <w:rsid w:val="002378C5"/>
    <w:rsid w:val="00240651"/>
    <w:rsid w:val="002407AF"/>
    <w:rsid w:val="00240E84"/>
    <w:rsid w:val="00241C26"/>
    <w:rsid w:val="00242186"/>
    <w:rsid w:val="002437ED"/>
    <w:rsid w:val="00244C98"/>
    <w:rsid w:val="00245D13"/>
    <w:rsid w:val="00246170"/>
    <w:rsid w:val="002466EF"/>
    <w:rsid w:val="00247198"/>
    <w:rsid w:val="0025194C"/>
    <w:rsid w:val="00251E49"/>
    <w:rsid w:val="00252236"/>
    <w:rsid w:val="002531D2"/>
    <w:rsid w:val="00253697"/>
    <w:rsid w:val="0025749B"/>
    <w:rsid w:val="0026363A"/>
    <w:rsid w:val="00265475"/>
    <w:rsid w:val="00265E8D"/>
    <w:rsid w:val="00266D2C"/>
    <w:rsid w:val="002674C3"/>
    <w:rsid w:val="00270F4F"/>
    <w:rsid w:val="00271774"/>
    <w:rsid w:val="00272299"/>
    <w:rsid w:val="00274974"/>
    <w:rsid w:val="002773E8"/>
    <w:rsid w:val="00277CA7"/>
    <w:rsid w:val="00282B85"/>
    <w:rsid w:val="00284D02"/>
    <w:rsid w:val="00287368"/>
    <w:rsid w:val="00287472"/>
    <w:rsid w:val="00287BF5"/>
    <w:rsid w:val="00293A33"/>
    <w:rsid w:val="00297337"/>
    <w:rsid w:val="002A04AD"/>
    <w:rsid w:val="002A617A"/>
    <w:rsid w:val="002A6C2F"/>
    <w:rsid w:val="002A74EA"/>
    <w:rsid w:val="002B0DD0"/>
    <w:rsid w:val="002B1178"/>
    <w:rsid w:val="002B12EE"/>
    <w:rsid w:val="002B1899"/>
    <w:rsid w:val="002B20C4"/>
    <w:rsid w:val="002B2A4B"/>
    <w:rsid w:val="002B38B2"/>
    <w:rsid w:val="002B4199"/>
    <w:rsid w:val="002B552C"/>
    <w:rsid w:val="002B55B2"/>
    <w:rsid w:val="002B6FD9"/>
    <w:rsid w:val="002C065D"/>
    <w:rsid w:val="002C1C73"/>
    <w:rsid w:val="002C434B"/>
    <w:rsid w:val="002C4ADB"/>
    <w:rsid w:val="002C5305"/>
    <w:rsid w:val="002D116D"/>
    <w:rsid w:val="002D2DEB"/>
    <w:rsid w:val="002D5209"/>
    <w:rsid w:val="002D6BF4"/>
    <w:rsid w:val="002D6F5F"/>
    <w:rsid w:val="002D7259"/>
    <w:rsid w:val="002E1C7C"/>
    <w:rsid w:val="002E4D13"/>
    <w:rsid w:val="002E6939"/>
    <w:rsid w:val="002E7133"/>
    <w:rsid w:val="002F388A"/>
    <w:rsid w:val="002F415B"/>
    <w:rsid w:val="002F44EC"/>
    <w:rsid w:val="002F4E37"/>
    <w:rsid w:val="002F4F18"/>
    <w:rsid w:val="002F6754"/>
    <w:rsid w:val="00304161"/>
    <w:rsid w:val="0030429C"/>
    <w:rsid w:val="003047C2"/>
    <w:rsid w:val="0030596E"/>
    <w:rsid w:val="00306699"/>
    <w:rsid w:val="00306EFD"/>
    <w:rsid w:val="003071BA"/>
    <w:rsid w:val="00307ED6"/>
    <w:rsid w:val="0031078F"/>
    <w:rsid w:val="003114EE"/>
    <w:rsid w:val="00314751"/>
    <w:rsid w:val="00314BC7"/>
    <w:rsid w:val="00316763"/>
    <w:rsid w:val="00317B8F"/>
    <w:rsid w:val="00322355"/>
    <w:rsid w:val="0032334C"/>
    <w:rsid w:val="003252AD"/>
    <w:rsid w:val="00325AEC"/>
    <w:rsid w:val="00326CFE"/>
    <w:rsid w:val="003309B3"/>
    <w:rsid w:val="0033185B"/>
    <w:rsid w:val="00331917"/>
    <w:rsid w:val="00334556"/>
    <w:rsid w:val="00335D8D"/>
    <w:rsid w:val="003364C7"/>
    <w:rsid w:val="00343A0F"/>
    <w:rsid w:val="00350612"/>
    <w:rsid w:val="003512A0"/>
    <w:rsid w:val="00351FD4"/>
    <w:rsid w:val="003528F7"/>
    <w:rsid w:val="00352BE4"/>
    <w:rsid w:val="00352D88"/>
    <w:rsid w:val="00354C6F"/>
    <w:rsid w:val="00355CC2"/>
    <w:rsid w:val="0035689F"/>
    <w:rsid w:val="00356B9B"/>
    <w:rsid w:val="00360542"/>
    <w:rsid w:val="00364406"/>
    <w:rsid w:val="0036754F"/>
    <w:rsid w:val="00370207"/>
    <w:rsid w:val="0037262C"/>
    <w:rsid w:val="00372F44"/>
    <w:rsid w:val="00373BF6"/>
    <w:rsid w:val="003801BE"/>
    <w:rsid w:val="00383C8B"/>
    <w:rsid w:val="00385DC3"/>
    <w:rsid w:val="0038633F"/>
    <w:rsid w:val="003863B6"/>
    <w:rsid w:val="0038695D"/>
    <w:rsid w:val="0038698D"/>
    <w:rsid w:val="003905BF"/>
    <w:rsid w:val="00391376"/>
    <w:rsid w:val="00394361"/>
    <w:rsid w:val="00394926"/>
    <w:rsid w:val="00396728"/>
    <w:rsid w:val="00396BC5"/>
    <w:rsid w:val="003A0007"/>
    <w:rsid w:val="003A020C"/>
    <w:rsid w:val="003A21AF"/>
    <w:rsid w:val="003A2DC5"/>
    <w:rsid w:val="003A2F18"/>
    <w:rsid w:val="003B60A5"/>
    <w:rsid w:val="003C151D"/>
    <w:rsid w:val="003C1621"/>
    <w:rsid w:val="003C1727"/>
    <w:rsid w:val="003C5624"/>
    <w:rsid w:val="003C6C98"/>
    <w:rsid w:val="003D0A63"/>
    <w:rsid w:val="003D0AAA"/>
    <w:rsid w:val="003D2293"/>
    <w:rsid w:val="003D22D4"/>
    <w:rsid w:val="003D41D9"/>
    <w:rsid w:val="003D43EC"/>
    <w:rsid w:val="003D4D8E"/>
    <w:rsid w:val="003D4E2C"/>
    <w:rsid w:val="003D6E26"/>
    <w:rsid w:val="003D7DA8"/>
    <w:rsid w:val="003E1F99"/>
    <w:rsid w:val="003E3C8E"/>
    <w:rsid w:val="003E523C"/>
    <w:rsid w:val="003E7783"/>
    <w:rsid w:val="003F0AA4"/>
    <w:rsid w:val="003F3862"/>
    <w:rsid w:val="003F4189"/>
    <w:rsid w:val="003F469B"/>
    <w:rsid w:val="003F54E8"/>
    <w:rsid w:val="0040071F"/>
    <w:rsid w:val="0040169A"/>
    <w:rsid w:val="00401F57"/>
    <w:rsid w:val="00403763"/>
    <w:rsid w:val="00404333"/>
    <w:rsid w:val="0040760C"/>
    <w:rsid w:val="00410877"/>
    <w:rsid w:val="00414513"/>
    <w:rsid w:val="00415818"/>
    <w:rsid w:val="00423A18"/>
    <w:rsid w:val="0042443B"/>
    <w:rsid w:val="0042516C"/>
    <w:rsid w:val="00426D7C"/>
    <w:rsid w:val="00427F73"/>
    <w:rsid w:val="00430086"/>
    <w:rsid w:val="004302F9"/>
    <w:rsid w:val="0043761E"/>
    <w:rsid w:val="00440F4E"/>
    <w:rsid w:val="00441F31"/>
    <w:rsid w:val="00443B3F"/>
    <w:rsid w:val="00445958"/>
    <w:rsid w:val="004470CB"/>
    <w:rsid w:val="00450E47"/>
    <w:rsid w:val="00450EE6"/>
    <w:rsid w:val="00450F6B"/>
    <w:rsid w:val="004515C1"/>
    <w:rsid w:val="00452A1C"/>
    <w:rsid w:val="00452D87"/>
    <w:rsid w:val="00452FDE"/>
    <w:rsid w:val="00453D50"/>
    <w:rsid w:val="004559CB"/>
    <w:rsid w:val="00457BF6"/>
    <w:rsid w:val="00460753"/>
    <w:rsid w:val="00462182"/>
    <w:rsid w:val="004710F5"/>
    <w:rsid w:val="004724DD"/>
    <w:rsid w:val="00472689"/>
    <w:rsid w:val="004764BA"/>
    <w:rsid w:val="00476AD5"/>
    <w:rsid w:val="004810DC"/>
    <w:rsid w:val="00481D85"/>
    <w:rsid w:val="00483FCB"/>
    <w:rsid w:val="004849AE"/>
    <w:rsid w:val="00485144"/>
    <w:rsid w:val="004857A4"/>
    <w:rsid w:val="0048584F"/>
    <w:rsid w:val="00485F51"/>
    <w:rsid w:val="00486C04"/>
    <w:rsid w:val="00490229"/>
    <w:rsid w:val="0049175A"/>
    <w:rsid w:val="00491D5E"/>
    <w:rsid w:val="00493717"/>
    <w:rsid w:val="00496254"/>
    <w:rsid w:val="00497716"/>
    <w:rsid w:val="004A1E3C"/>
    <w:rsid w:val="004A2673"/>
    <w:rsid w:val="004A2B2E"/>
    <w:rsid w:val="004A62FC"/>
    <w:rsid w:val="004A721D"/>
    <w:rsid w:val="004A74C0"/>
    <w:rsid w:val="004B0F55"/>
    <w:rsid w:val="004B1CDF"/>
    <w:rsid w:val="004B4F45"/>
    <w:rsid w:val="004C1591"/>
    <w:rsid w:val="004C251A"/>
    <w:rsid w:val="004C2E19"/>
    <w:rsid w:val="004C3210"/>
    <w:rsid w:val="004C40A5"/>
    <w:rsid w:val="004C4A9A"/>
    <w:rsid w:val="004C6A16"/>
    <w:rsid w:val="004D11F2"/>
    <w:rsid w:val="004D14F0"/>
    <w:rsid w:val="004D2400"/>
    <w:rsid w:val="004D29B8"/>
    <w:rsid w:val="004D3FED"/>
    <w:rsid w:val="004D5B36"/>
    <w:rsid w:val="004D5D90"/>
    <w:rsid w:val="004D6040"/>
    <w:rsid w:val="004D6D62"/>
    <w:rsid w:val="004E059F"/>
    <w:rsid w:val="004E169C"/>
    <w:rsid w:val="004E4EC5"/>
    <w:rsid w:val="004E4F84"/>
    <w:rsid w:val="004E57D4"/>
    <w:rsid w:val="004F22EF"/>
    <w:rsid w:val="004F2453"/>
    <w:rsid w:val="004F2543"/>
    <w:rsid w:val="004F3120"/>
    <w:rsid w:val="004F5173"/>
    <w:rsid w:val="004F608A"/>
    <w:rsid w:val="00500D6A"/>
    <w:rsid w:val="005058D6"/>
    <w:rsid w:val="00511A43"/>
    <w:rsid w:val="005146B1"/>
    <w:rsid w:val="00517DEB"/>
    <w:rsid w:val="0052293E"/>
    <w:rsid w:val="005256FB"/>
    <w:rsid w:val="00525DE0"/>
    <w:rsid w:val="00527EC8"/>
    <w:rsid w:val="0053083D"/>
    <w:rsid w:val="0053386F"/>
    <w:rsid w:val="00534D30"/>
    <w:rsid w:val="00537247"/>
    <w:rsid w:val="0053746D"/>
    <w:rsid w:val="0054314B"/>
    <w:rsid w:val="00543797"/>
    <w:rsid w:val="005475B7"/>
    <w:rsid w:val="00550EB0"/>
    <w:rsid w:val="0055216A"/>
    <w:rsid w:val="005524FE"/>
    <w:rsid w:val="00552781"/>
    <w:rsid w:val="00553400"/>
    <w:rsid w:val="00553F15"/>
    <w:rsid w:val="0055412D"/>
    <w:rsid w:val="0055794C"/>
    <w:rsid w:val="0056180B"/>
    <w:rsid w:val="00561952"/>
    <w:rsid w:val="00562700"/>
    <w:rsid w:val="0056465A"/>
    <w:rsid w:val="005656D0"/>
    <w:rsid w:val="0056609F"/>
    <w:rsid w:val="00566698"/>
    <w:rsid w:val="005733C5"/>
    <w:rsid w:val="00584BC6"/>
    <w:rsid w:val="005853CA"/>
    <w:rsid w:val="00585C1C"/>
    <w:rsid w:val="0059016A"/>
    <w:rsid w:val="00591BCB"/>
    <w:rsid w:val="00594218"/>
    <w:rsid w:val="00597EB9"/>
    <w:rsid w:val="005A2494"/>
    <w:rsid w:val="005A2541"/>
    <w:rsid w:val="005A33E5"/>
    <w:rsid w:val="005A68F4"/>
    <w:rsid w:val="005A740C"/>
    <w:rsid w:val="005B4F67"/>
    <w:rsid w:val="005B7DFD"/>
    <w:rsid w:val="005C06A2"/>
    <w:rsid w:val="005C31CB"/>
    <w:rsid w:val="005C3BE1"/>
    <w:rsid w:val="005C3E38"/>
    <w:rsid w:val="005C61D3"/>
    <w:rsid w:val="005C6CCB"/>
    <w:rsid w:val="005C7394"/>
    <w:rsid w:val="005D032A"/>
    <w:rsid w:val="005D1E86"/>
    <w:rsid w:val="005D4C28"/>
    <w:rsid w:val="005D72D4"/>
    <w:rsid w:val="005E4BB5"/>
    <w:rsid w:val="005E4FB2"/>
    <w:rsid w:val="005F2CF2"/>
    <w:rsid w:val="005F3B2B"/>
    <w:rsid w:val="005F3E77"/>
    <w:rsid w:val="005F7C64"/>
    <w:rsid w:val="006001D0"/>
    <w:rsid w:val="00600E44"/>
    <w:rsid w:val="00601FBC"/>
    <w:rsid w:val="00602090"/>
    <w:rsid w:val="0060473C"/>
    <w:rsid w:val="00604DEE"/>
    <w:rsid w:val="0060636D"/>
    <w:rsid w:val="00607781"/>
    <w:rsid w:val="00607AB3"/>
    <w:rsid w:val="00612BF3"/>
    <w:rsid w:val="00613ADD"/>
    <w:rsid w:val="00614DAA"/>
    <w:rsid w:val="00621386"/>
    <w:rsid w:val="00622B93"/>
    <w:rsid w:val="00622EC8"/>
    <w:rsid w:val="00624F2C"/>
    <w:rsid w:val="00625824"/>
    <w:rsid w:val="00631FD1"/>
    <w:rsid w:val="00632FBE"/>
    <w:rsid w:val="006335B9"/>
    <w:rsid w:val="00633F8A"/>
    <w:rsid w:val="00634089"/>
    <w:rsid w:val="0063720C"/>
    <w:rsid w:val="00640BCC"/>
    <w:rsid w:val="00641637"/>
    <w:rsid w:val="00642DC9"/>
    <w:rsid w:val="00645E80"/>
    <w:rsid w:val="006478B1"/>
    <w:rsid w:val="006509A7"/>
    <w:rsid w:val="00650F19"/>
    <w:rsid w:val="00652BD0"/>
    <w:rsid w:val="00654FE7"/>
    <w:rsid w:val="006554BA"/>
    <w:rsid w:val="00657852"/>
    <w:rsid w:val="00657ACD"/>
    <w:rsid w:val="00660493"/>
    <w:rsid w:val="006617FE"/>
    <w:rsid w:val="006624F0"/>
    <w:rsid w:val="0066576C"/>
    <w:rsid w:val="00666EA2"/>
    <w:rsid w:val="0067026D"/>
    <w:rsid w:val="00673A60"/>
    <w:rsid w:val="00673CDF"/>
    <w:rsid w:val="00675557"/>
    <w:rsid w:val="006757DA"/>
    <w:rsid w:val="00676098"/>
    <w:rsid w:val="006761FD"/>
    <w:rsid w:val="00676DF0"/>
    <w:rsid w:val="0067759D"/>
    <w:rsid w:val="006809BF"/>
    <w:rsid w:val="006820B9"/>
    <w:rsid w:val="006846B0"/>
    <w:rsid w:val="0068593F"/>
    <w:rsid w:val="00685BFF"/>
    <w:rsid w:val="00686B31"/>
    <w:rsid w:val="0068722B"/>
    <w:rsid w:val="00693380"/>
    <w:rsid w:val="00694481"/>
    <w:rsid w:val="0069576C"/>
    <w:rsid w:val="00696854"/>
    <w:rsid w:val="006A0032"/>
    <w:rsid w:val="006A0BAB"/>
    <w:rsid w:val="006A1212"/>
    <w:rsid w:val="006A1E3F"/>
    <w:rsid w:val="006A20B5"/>
    <w:rsid w:val="006A27C7"/>
    <w:rsid w:val="006A281A"/>
    <w:rsid w:val="006A2FF5"/>
    <w:rsid w:val="006A3026"/>
    <w:rsid w:val="006A30B3"/>
    <w:rsid w:val="006A610D"/>
    <w:rsid w:val="006A7FAB"/>
    <w:rsid w:val="006B1C0D"/>
    <w:rsid w:val="006B46D5"/>
    <w:rsid w:val="006B5FCC"/>
    <w:rsid w:val="006B718A"/>
    <w:rsid w:val="006B757A"/>
    <w:rsid w:val="006C066C"/>
    <w:rsid w:val="006C0763"/>
    <w:rsid w:val="006C1FAC"/>
    <w:rsid w:val="006C2931"/>
    <w:rsid w:val="006C2FE8"/>
    <w:rsid w:val="006C5244"/>
    <w:rsid w:val="006C56F8"/>
    <w:rsid w:val="006C5E11"/>
    <w:rsid w:val="006C6036"/>
    <w:rsid w:val="006D1410"/>
    <w:rsid w:val="006D159C"/>
    <w:rsid w:val="006D1810"/>
    <w:rsid w:val="006D2E13"/>
    <w:rsid w:val="006D2E77"/>
    <w:rsid w:val="006D2F7D"/>
    <w:rsid w:val="006D6154"/>
    <w:rsid w:val="006D73BF"/>
    <w:rsid w:val="006E05AD"/>
    <w:rsid w:val="006E0D58"/>
    <w:rsid w:val="006E15DD"/>
    <w:rsid w:val="006E1804"/>
    <w:rsid w:val="006E4274"/>
    <w:rsid w:val="006E5894"/>
    <w:rsid w:val="006E63C7"/>
    <w:rsid w:val="006E6C59"/>
    <w:rsid w:val="006F2E61"/>
    <w:rsid w:val="006F3033"/>
    <w:rsid w:val="006F5BB2"/>
    <w:rsid w:val="006F6F85"/>
    <w:rsid w:val="00700617"/>
    <w:rsid w:val="007033EC"/>
    <w:rsid w:val="00703E3A"/>
    <w:rsid w:val="007044A0"/>
    <w:rsid w:val="007050EE"/>
    <w:rsid w:val="007110F7"/>
    <w:rsid w:val="00711800"/>
    <w:rsid w:val="00711A71"/>
    <w:rsid w:val="00712D84"/>
    <w:rsid w:val="00713DB3"/>
    <w:rsid w:val="00714035"/>
    <w:rsid w:val="00720647"/>
    <w:rsid w:val="00721F24"/>
    <w:rsid w:val="00721FE9"/>
    <w:rsid w:val="007228DC"/>
    <w:rsid w:val="00723890"/>
    <w:rsid w:val="00724679"/>
    <w:rsid w:val="00724FCA"/>
    <w:rsid w:val="0072527B"/>
    <w:rsid w:val="00725591"/>
    <w:rsid w:val="00731E90"/>
    <w:rsid w:val="00733DDB"/>
    <w:rsid w:val="00735E76"/>
    <w:rsid w:val="00735FC6"/>
    <w:rsid w:val="007401EB"/>
    <w:rsid w:val="00740321"/>
    <w:rsid w:val="00742409"/>
    <w:rsid w:val="0074246E"/>
    <w:rsid w:val="00742C45"/>
    <w:rsid w:val="00744555"/>
    <w:rsid w:val="00744F54"/>
    <w:rsid w:val="0075446A"/>
    <w:rsid w:val="0075461D"/>
    <w:rsid w:val="007566A5"/>
    <w:rsid w:val="007601EE"/>
    <w:rsid w:val="00765F1E"/>
    <w:rsid w:val="00766486"/>
    <w:rsid w:val="007679A2"/>
    <w:rsid w:val="00770D70"/>
    <w:rsid w:val="007711E9"/>
    <w:rsid w:val="00774593"/>
    <w:rsid w:val="00774A25"/>
    <w:rsid w:val="0077557E"/>
    <w:rsid w:val="00775FE4"/>
    <w:rsid w:val="0077608A"/>
    <w:rsid w:val="00780995"/>
    <w:rsid w:val="007812E9"/>
    <w:rsid w:val="00783A62"/>
    <w:rsid w:val="007844B5"/>
    <w:rsid w:val="007860AC"/>
    <w:rsid w:val="007871E6"/>
    <w:rsid w:val="00792CD1"/>
    <w:rsid w:val="0079634E"/>
    <w:rsid w:val="00796D9A"/>
    <w:rsid w:val="007A1410"/>
    <w:rsid w:val="007A5C91"/>
    <w:rsid w:val="007A5D23"/>
    <w:rsid w:val="007A6E42"/>
    <w:rsid w:val="007A70B4"/>
    <w:rsid w:val="007B06AF"/>
    <w:rsid w:val="007B0ADF"/>
    <w:rsid w:val="007B2739"/>
    <w:rsid w:val="007B3D6B"/>
    <w:rsid w:val="007B49E3"/>
    <w:rsid w:val="007B5847"/>
    <w:rsid w:val="007B5AA7"/>
    <w:rsid w:val="007B6420"/>
    <w:rsid w:val="007B75B2"/>
    <w:rsid w:val="007B7858"/>
    <w:rsid w:val="007C0DCB"/>
    <w:rsid w:val="007C0DE3"/>
    <w:rsid w:val="007C10C5"/>
    <w:rsid w:val="007C2222"/>
    <w:rsid w:val="007C477C"/>
    <w:rsid w:val="007C6D52"/>
    <w:rsid w:val="007C7B65"/>
    <w:rsid w:val="007D2F95"/>
    <w:rsid w:val="007D34C9"/>
    <w:rsid w:val="007D592F"/>
    <w:rsid w:val="007E3379"/>
    <w:rsid w:val="007E35E8"/>
    <w:rsid w:val="007E4CDB"/>
    <w:rsid w:val="007F3DAE"/>
    <w:rsid w:val="007F4060"/>
    <w:rsid w:val="007F412F"/>
    <w:rsid w:val="007F433A"/>
    <w:rsid w:val="007F47EA"/>
    <w:rsid w:val="007F4FA7"/>
    <w:rsid w:val="007F5809"/>
    <w:rsid w:val="007F67D0"/>
    <w:rsid w:val="008009C3"/>
    <w:rsid w:val="00801213"/>
    <w:rsid w:val="0080251E"/>
    <w:rsid w:val="00804E07"/>
    <w:rsid w:val="008050A1"/>
    <w:rsid w:val="0080541B"/>
    <w:rsid w:val="00806E94"/>
    <w:rsid w:val="00807266"/>
    <w:rsid w:val="00807B3D"/>
    <w:rsid w:val="008105A6"/>
    <w:rsid w:val="00813B54"/>
    <w:rsid w:val="00815260"/>
    <w:rsid w:val="00817456"/>
    <w:rsid w:val="00821777"/>
    <w:rsid w:val="00823A56"/>
    <w:rsid w:val="00825609"/>
    <w:rsid w:val="00832483"/>
    <w:rsid w:val="00832F13"/>
    <w:rsid w:val="00833E82"/>
    <w:rsid w:val="008370B5"/>
    <w:rsid w:val="00840596"/>
    <w:rsid w:val="008435C6"/>
    <w:rsid w:val="00844077"/>
    <w:rsid w:val="0084495E"/>
    <w:rsid w:val="008475C6"/>
    <w:rsid w:val="00850477"/>
    <w:rsid w:val="00850CF1"/>
    <w:rsid w:val="00852178"/>
    <w:rsid w:val="008523A9"/>
    <w:rsid w:val="0085241E"/>
    <w:rsid w:val="008526F7"/>
    <w:rsid w:val="0085527D"/>
    <w:rsid w:val="00860916"/>
    <w:rsid w:val="00860E44"/>
    <w:rsid w:val="0086317E"/>
    <w:rsid w:val="00863309"/>
    <w:rsid w:val="00863BF2"/>
    <w:rsid w:val="00863FC5"/>
    <w:rsid w:val="0086411F"/>
    <w:rsid w:val="00864AC6"/>
    <w:rsid w:val="00866F77"/>
    <w:rsid w:val="00870469"/>
    <w:rsid w:val="0087395A"/>
    <w:rsid w:val="00874739"/>
    <w:rsid w:val="00874961"/>
    <w:rsid w:val="00874F2A"/>
    <w:rsid w:val="00875C4B"/>
    <w:rsid w:val="00875E55"/>
    <w:rsid w:val="00882361"/>
    <w:rsid w:val="0088402A"/>
    <w:rsid w:val="00887434"/>
    <w:rsid w:val="00891C1B"/>
    <w:rsid w:val="00893A3F"/>
    <w:rsid w:val="008952F0"/>
    <w:rsid w:val="00896170"/>
    <w:rsid w:val="00897794"/>
    <w:rsid w:val="00897AB7"/>
    <w:rsid w:val="008A095B"/>
    <w:rsid w:val="008A0E14"/>
    <w:rsid w:val="008A12F8"/>
    <w:rsid w:val="008A272A"/>
    <w:rsid w:val="008A28FB"/>
    <w:rsid w:val="008B0262"/>
    <w:rsid w:val="008B1D85"/>
    <w:rsid w:val="008B2FDB"/>
    <w:rsid w:val="008B4B2B"/>
    <w:rsid w:val="008B550C"/>
    <w:rsid w:val="008B678A"/>
    <w:rsid w:val="008B7E94"/>
    <w:rsid w:val="008C3B69"/>
    <w:rsid w:val="008C4A78"/>
    <w:rsid w:val="008C4A99"/>
    <w:rsid w:val="008C4ACC"/>
    <w:rsid w:val="008C61B3"/>
    <w:rsid w:val="008D11E1"/>
    <w:rsid w:val="008D17A5"/>
    <w:rsid w:val="008D30DE"/>
    <w:rsid w:val="008D448E"/>
    <w:rsid w:val="008D6653"/>
    <w:rsid w:val="008E2595"/>
    <w:rsid w:val="008E3003"/>
    <w:rsid w:val="008E3727"/>
    <w:rsid w:val="008E3F11"/>
    <w:rsid w:val="008E62E4"/>
    <w:rsid w:val="008E71D4"/>
    <w:rsid w:val="008F22CC"/>
    <w:rsid w:val="008F2E98"/>
    <w:rsid w:val="008F3143"/>
    <w:rsid w:val="008F4725"/>
    <w:rsid w:val="008F6749"/>
    <w:rsid w:val="008F75FB"/>
    <w:rsid w:val="00903BDC"/>
    <w:rsid w:val="009124DA"/>
    <w:rsid w:val="00913C2C"/>
    <w:rsid w:val="009150D6"/>
    <w:rsid w:val="00917ADB"/>
    <w:rsid w:val="00923BE0"/>
    <w:rsid w:val="00923CDA"/>
    <w:rsid w:val="00925DC7"/>
    <w:rsid w:val="00930D8F"/>
    <w:rsid w:val="00930EEF"/>
    <w:rsid w:val="009327C2"/>
    <w:rsid w:val="00933D26"/>
    <w:rsid w:val="00935C36"/>
    <w:rsid w:val="00936BD1"/>
    <w:rsid w:val="0093746B"/>
    <w:rsid w:val="00940197"/>
    <w:rsid w:val="00940989"/>
    <w:rsid w:val="009421A9"/>
    <w:rsid w:val="009443FF"/>
    <w:rsid w:val="00944B23"/>
    <w:rsid w:val="00945D61"/>
    <w:rsid w:val="00947616"/>
    <w:rsid w:val="00947F4E"/>
    <w:rsid w:val="00950412"/>
    <w:rsid w:val="00950A75"/>
    <w:rsid w:val="00953D76"/>
    <w:rsid w:val="00954C23"/>
    <w:rsid w:val="00954DD0"/>
    <w:rsid w:val="00960583"/>
    <w:rsid w:val="009625D3"/>
    <w:rsid w:val="0096296B"/>
    <w:rsid w:val="00962A19"/>
    <w:rsid w:val="0096601F"/>
    <w:rsid w:val="00967496"/>
    <w:rsid w:val="009675AC"/>
    <w:rsid w:val="0097172B"/>
    <w:rsid w:val="00972809"/>
    <w:rsid w:val="00972C51"/>
    <w:rsid w:val="009736A3"/>
    <w:rsid w:val="00975827"/>
    <w:rsid w:val="00977EBC"/>
    <w:rsid w:val="00980742"/>
    <w:rsid w:val="00981F0B"/>
    <w:rsid w:val="009844A6"/>
    <w:rsid w:val="00984932"/>
    <w:rsid w:val="009857B4"/>
    <w:rsid w:val="009872AB"/>
    <w:rsid w:val="00990166"/>
    <w:rsid w:val="0099207B"/>
    <w:rsid w:val="00995F46"/>
    <w:rsid w:val="009A1ACF"/>
    <w:rsid w:val="009A4CE0"/>
    <w:rsid w:val="009A5558"/>
    <w:rsid w:val="009A5A52"/>
    <w:rsid w:val="009A7426"/>
    <w:rsid w:val="009B0514"/>
    <w:rsid w:val="009B074B"/>
    <w:rsid w:val="009B0B64"/>
    <w:rsid w:val="009B3FB6"/>
    <w:rsid w:val="009C0BEE"/>
    <w:rsid w:val="009C4D7A"/>
    <w:rsid w:val="009C5403"/>
    <w:rsid w:val="009C6030"/>
    <w:rsid w:val="009C7280"/>
    <w:rsid w:val="009D0028"/>
    <w:rsid w:val="009D10D3"/>
    <w:rsid w:val="009D1973"/>
    <w:rsid w:val="009D3EE2"/>
    <w:rsid w:val="009D4513"/>
    <w:rsid w:val="009D53FE"/>
    <w:rsid w:val="009F2B15"/>
    <w:rsid w:val="009F3D41"/>
    <w:rsid w:val="009F6F29"/>
    <w:rsid w:val="009F6FE0"/>
    <w:rsid w:val="009F7DE3"/>
    <w:rsid w:val="00A010D4"/>
    <w:rsid w:val="00A01F2F"/>
    <w:rsid w:val="00A029EF"/>
    <w:rsid w:val="00A04060"/>
    <w:rsid w:val="00A04321"/>
    <w:rsid w:val="00A057C5"/>
    <w:rsid w:val="00A0704E"/>
    <w:rsid w:val="00A07372"/>
    <w:rsid w:val="00A105C7"/>
    <w:rsid w:val="00A122E5"/>
    <w:rsid w:val="00A147D2"/>
    <w:rsid w:val="00A15894"/>
    <w:rsid w:val="00A1780F"/>
    <w:rsid w:val="00A2273D"/>
    <w:rsid w:val="00A23072"/>
    <w:rsid w:val="00A23856"/>
    <w:rsid w:val="00A25106"/>
    <w:rsid w:val="00A27030"/>
    <w:rsid w:val="00A31820"/>
    <w:rsid w:val="00A31BD6"/>
    <w:rsid w:val="00A325D6"/>
    <w:rsid w:val="00A32B71"/>
    <w:rsid w:val="00A36B0C"/>
    <w:rsid w:val="00A36B9A"/>
    <w:rsid w:val="00A37EE6"/>
    <w:rsid w:val="00A4108A"/>
    <w:rsid w:val="00A41C23"/>
    <w:rsid w:val="00A45951"/>
    <w:rsid w:val="00A548BB"/>
    <w:rsid w:val="00A54C60"/>
    <w:rsid w:val="00A54CFE"/>
    <w:rsid w:val="00A55AB9"/>
    <w:rsid w:val="00A611E8"/>
    <w:rsid w:val="00A6236D"/>
    <w:rsid w:val="00A63358"/>
    <w:rsid w:val="00A63385"/>
    <w:rsid w:val="00A67E9F"/>
    <w:rsid w:val="00A71936"/>
    <w:rsid w:val="00A71985"/>
    <w:rsid w:val="00A724F3"/>
    <w:rsid w:val="00A755D4"/>
    <w:rsid w:val="00A763A5"/>
    <w:rsid w:val="00A769F9"/>
    <w:rsid w:val="00A77BC8"/>
    <w:rsid w:val="00A77FB3"/>
    <w:rsid w:val="00A80ED2"/>
    <w:rsid w:val="00A82057"/>
    <w:rsid w:val="00A83E53"/>
    <w:rsid w:val="00A85016"/>
    <w:rsid w:val="00A8556A"/>
    <w:rsid w:val="00A8799A"/>
    <w:rsid w:val="00A879E5"/>
    <w:rsid w:val="00A9128D"/>
    <w:rsid w:val="00A92307"/>
    <w:rsid w:val="00A93C20"/>
    <w:rsid w:val="00A9631A"/>
    <w:rsid w:val="00A96514"/>
    <w:rsid w:val="00AA1634"/>
    <w:rsid w:val="00AA2D7D"/>
    <w:rsid w:val="00AA5258"/>
    <w:rsid w:val="00AA6CD3"/>
    <w:rsid w:val="00AB0FC0"/>
    <w:rsid w:val="00AB236B"/>
    <w:rsid w:val="00AB4FFE"/>
    <w:rsid w:val="00AB5115"/>
    <w:rsid w:val="00AB6C09"/>
    <w:rsid w:val="00AB7417"/>
    <w:rsid w:val="00AB7729"/>
    <w:rsid w:val="00AC0920"/>
    <w:rsid w:val="00AC45C5"/>
    <w:rsid w:val="00AC7DFE"/>
    <w:rsid w:val="00AD4722"/>
    <w:rsid w:val="00AD4B2E"/>
    <w:rsid w:val="00AD5506"/>
    <w:rsid w:val="00AD55FD"/>
    <w:rsid w:val="00AD578C"/>
    <w:rsid w:val="00AD782B"/>
    <w:rsid w:val="00AE03CF"/>
    <w:rsid w:val="00AE0ABE"/>
    <w:rsid w:val="00AE30A1"/>
    <w:rsid w:val="00AE41F7"/>
    <w:rsid w:val="00AE6058"/>
    <w:rsid w:val="00AF6760"/>
    <w:rsid w:val="00B00732"/>
    <w:rsid w:val="00B0477A"/>
    <w:rsid w:val="00B05CA3"/>
    <w:rsid w:val="00B069E2"/>
    <w:rsid w:val="00B1141D"/>
    <w:rsid w:val="00B11DF9"/>
    <w:rsid w:val="00B13C0C"/>
    <w:rsid w:val="00B14FA4"/>
    <w:rsid w:val="00B20DC0"/>
    <w:rsid w:val="00B22096"/>
    <w:rsid w:val="00B22551"/>
    <w:rsid w:val="00B2310A"/>
    <w:rsid w:val="00B26843"/>
    <w:rsid w:val="00B312BE"/>
    <w:rsid w:val="00B31D67"/>
    <w:rsid w:val="00B363BB"/>
    <w:rsid w:val="00B4034E"/>
    <w:rsid w:val="00B43DAC"/>
    <w:rsid w:val="00B43F80"/>
    <w:rsid w:val="00B44C6D"/>
    <w:rsid w:val="00B51492"/>
    <w:rsid w:val="00B51A5B"/>
    <w:rsid w:val="00B526AE"/>
    <w:rsid w:val="00B54C0F"/>
    <w:rsid w:val="00B54C43"/>
    <w:rsid w:val="00B54DAA"/>
    <w:rsid w:val="00B57510"/>
    <w:rsid w:val="00B57553"/>
    <w:rsid w:val="00B61C39"/>
    <w:rsid w:val="00B62CF1"/>
    <w:rsid w:val="00B63F42"/>
    <w:rsid w:val="00B64D8F"/>
    <w:rsid w:val="00B670A5"/>
    <w:rsid w:val="00B67ED5"/>
    <w:rsid w:val="00B71B3F"/>
    <w:rsid w:val="00B7291A"/>
    <w:rsid w:val="00B73326"/>
    <w:rsid w:val="00B73839"/>
    <w:rsid w:val="00B74BF3"/>
    <w:rsid w:val="00B76A4C"/>
    <w:rsid w:val="00B76EEA"/>
    <w:rsid w:val="00B7787A"/>
    <w:rsid w:val="00B77D13"/>
    <w:rsid w:val="00B832D2"/>
    <w:rsid w:val="00B83EE3"/>
    <w:rsid w:val="00B87293"/>
    <w:rsid w:val="00B9096C"/>
    <w:rsid w:val="00B92683"/>
    <w:rsid w:val="00B956FB"/>
    <w:rsid w:val="00B9577C"/>
    <w:rsid w:val="00BA08CB"/>
    <w:rsid w:val="00BA0A6C"/>
    <w:rsid w:val="00BA2717"/>
    <w:rsid w:val="00BA3D3F"/>
    <w:rsid w:val="00BA4EF5"/>
    <w:rsid w:val="00BA501E"/>
    <w:rsid w:val="00BB04FF"/>
    <w:rsid w:val="00BB1444"/>
    <w:rsid w:val="00BB3C9C"/>
    <w:rsid w:val="00BB40BE"/>
    <w:rsid w:val="00BB5259"/>
    <w:rsid w:val="00BB673E"/>
    <w:rsid w:val="00BB6D59"/>
    <w:rsid w:val="00BC2F3D"/>
    <w:rsid w:val="00BC355B"/>
    <w:rsid w:val="00BC521C"/>
    <w:rsid w:val="00BC5D4E"/>
    <w:rsid w:val="00BD00C1"/>
    <w:rsid w:val="00BD58EA"/>
    <w:rsid w:val="00BD7FA9"/>
    <w:rsid w:val="00BE08C7"/>
    <w:rsid w:val="00BE0DD0"/>
    <w:rsid w:val="00BE1D83"/>
    <w:rsid w:val="00BE4393"/>
    <w:rsid w:val="00BF0518"/>
    <w:rsid w:val="00BF25DC"/>
    <w:rsid w:val="00BF344D"/>
    <w:rsid w:val="00BF3F85"/>
    <w:rsid w:val="00BF4703"/>
    <w:rsid w:val="00BF5395"/>
    <w:rsid w:val="00BF5894"/>
    <w:rsid w:val="00C00923"/>
    <w:rsid w:val="00C00C35"/>
    <w:rsid w:val="00C03613"/>
    <w:rsid w:val="00C04CD3"/>
    <w:rsid w:val="00C05CCD"/>
    <w:rsid w:val="00C12676"/>
    <w:rsid w:val="00C14F1C"/>
    <w:rsid w:val="00C153BC"/>
    <w:rsid w:val="00C22B64"/>
    <w:rsid w:val="00C22CF3"/>
    <w:rsid w:val="00C254A5"/>
    <w:rsid w:val="00C25EA4"/>
    <w:rsid w:val="00C2737E"/>
    <w:rsid w:val="00C33918"/>
    <w:rsid w:val="00C34671"/>
    <w:rsid w:val="00C365DE"/>
    <w:rsid w:val="00C37878"/>
    <w:rsid w:val="00C40F89"/>
    <w:rsid w:val="00C46135"/>
    <w:rsid w:val="00C46242"/>
    <w:rsid w:val="00C473C5"/>
    <w:rsid w:val="00C50316"/>
    <w:rsid w:val="00C51669"/>
    <w:rsid w:val="00C55116"/>
    <w:rsid w:val="00C5730C"/>
    <w:rsid w:val="00C5770B"/>
    <w:rsid w:val="00C60190"/>
    <w:rsid w:val="00C632FB"/>
    <w:rsid w:val="00C6437F"/>
    <w:rsid w:val="00C678F9"/>
    <w:rsid w:val="00C67C22"/>
    <w:rsid w:val="00C72D2D"/>
    <w:rsid w:val="00C7467B"/>
    <w:rsid w:val="00C7604C"/>
    <w:rsid w:val="00C808FA"/>
    <w:rsid w:val="00C82DA9"/>
    <w:rsid w:val="00C85B78"/>
    <w:rsid w:val="00C87A11"/>
    <w:rsid w:val="00C90296"/>
    <w:rsid w:val="00C91FD6"/>
    <w:rsid w:val="00C9482B"/>
    <w:rsid w:val="00C94F6C"/>
    <w:rsid w:val="00C96226"/>
    <w:rsid w:val="00C96DA0"/>
    <w:rsid w:val="00C9710A"/>
    <w:rsid w:val="00C97202"/>
    <w:rsid w:val="00CA2691"/>
    <w:rsid w:val="00CA2A8A"/>
    <w:rsid w:val="00CA5922"/>
    <w:rsid w:val="00CA61BC"/>
    <w:rsid w:val="00CA656D"/>
    <w:rsid w:val="00CA6AC7"/>
    <w:rsid w:val="00CB153D"/>
    <w:rsid w:val="00CB62C5"/>
    <w:rsid w:val="00CC2FD0"/>
    <w:rsid w:val="00CC5427"/>
    <w:rsid w:val="00CC5647"/>
    <w:rsid w:val="00CC6AE4"/>
    <w:rsid w:val="00CD0325"/>
    <w:rsid w:val="00CD0E2E"/>
    <w:rsid w:val="00CD6295"/>
    <w:rsid w:val="00CE3549"/>
    <w:rsid w:val="00CE65FD"/>
    <w:rsid w:val="00CF3D46"/>
    <w:rsid w:val="00CF4C3B"/>
    <w:rsid w:val="00CF68D9"/>
    <w:rsid w:val="00CF7A92"/>
    <w:rsid w:val="00CF7CF4"/>
    <w:rsid w:val="00D000B0"/>
    <w:rsid w:val="00D00B9E"/>
    <w:rsid w:val="00D01D03"/>
    <w:rsid w:val="00D03051"/>
    <w:rsid w:val="00D05132"/>
    <w:rsid w:val="00D07CD4"/>
    <w:rsid w:val="00D07E34"/>
    <w:rsid w:val="00D11E6C"/>
    <w:rsid w:val="00D12527"/>
    <w:rsid w:val="00D13313"/>
    <w:rsid w:val="00D13BA7"/>
    <w:rsid w:val="00D14F3B"/>
    <w:rsid w:val="00D15081"/>
    <w:rsid w:val="00D231C0"/>
    <w:rsid w:val="00D257A7"/>
    <w:rsid w:val="00D257E1"/>
    <w:rsid w:val="00D334A9"/>
    <w:rsid w:val="00D339F6"/>
    <w:rsid w:val="00D36D4A"/>
    <w:rsid w:val="00D37AF1"/>
    <w:rsid w:val="00D46D98"/>
    <w:rsid w:val="00D478D0"/>
    <w:rsid w:val="00D47C99"/>
    <w:rsid w:val="00D5069B"/>
    <w:rsid w:val="00D5088E"/>
    <w:rsid w:val="00D50B23"/>
    <w:rsid w:val="00D51AD2"/>
    <w:rsid w:val="00D533CB"/>
    <w:rsid w:val="00D537D1"/>
    <w:rsid w:val="00D540FF"/>
    <w:rsid w:val="00D54C51"/>
    <w:rsid w:val="00D55DBF"/>
    <w:rsid w:val="00D5626D"/>
    <w:rsid w:val="00D57D2E"/>
    <w:rsid w:val="00D61A1F"/>
    <w:rsid w:val="00D67BA0"/>
    <w:rsid w:val="00D7137D"/>
    <w:rsid w:val="00D7393D"/>
    <w:rsid w:val="00D73E3D"/>
    <w:rsid w:val="00D776B8"/>
    <w:rsid w:val="00D80650"/>
    <w:rsid w:val="00D82678"/>
    <w:rsid w:val="00D84609"/>
    <w:rsid w:val="00D84BEF"/>
    <w:rsid w:val="00D85108"/>
    <w:rsid w:val="00D851E8"/>
    <w:rsid w:val="00D900FF"/>
    <w:rsid w:val="00D9114D"/>
    <w:rsid w:val="00D913DC"/>
    <w:rsid w:val="00D92DC9"/>
    <w:rsid w:val="00D92E7B"/>
    <w:rsid w:val="00D947DA"/>
    <w:rsid w:val="00D95BD3"/>
    <w:rsid w:val="00D97717"/>
    <w:rsid w:val="00DA29E5"/>
    <w:rsid w:val="00DA39DB"/>
    <w:rsid w:val="00DA3C0D"/>
    <w:rsid w:val="00DA461C"/>
    <w:rsid w:val="00DB1456"/>
    <w:rsid w:val="00DB1786"/>
    <w:rsid w:val="00DB1DB7"/>
    <w:rsid w:val="00DB4684"/>
    <w:rsid w:val="00DB46C4"/>
    <w:rsid w:val="00DB4881"/>
    <w:rsid w:val="00DB67BC"/>
    <w:rsid w:val="00DC05E5"/>
    <w:rsid w:val="00DC1E74"/>
    <w:rsid w:val="00DC3915"/>
    <w:rsid w:val="00DC5573"/>
    <w:rsid w:val="00DC6F16"/>
    <w:rsid w:val="00DC75F5"/>
    <w:rsid w:val="00DD18D0"/>
    <w:rsid w:val="00DD4A5A"/>
    <w:rsid w:val="00DD51DD"/>
    <w:rsid w:val="00DD6C4B"/>
    <w:rsid w:val="00DD6FBD"/>
    <w:rsid w:val="00DD7BA2"/>
    <w:rsid w:val="00DE0EDF"/>
    <w:rsid w:val="00DE2EDC"/>
    <w:rsid w:val="00DE361F"/>
    <w:rsid w:val="00DE6645"/>
    <w:rsid w:val="00DE688F"/>
    <w:rsid w:val="00DE79CE"/>
    <w:rsid w:val="00DF03DE"/>
    <w:rsid w:val="00DF12FE"/>
    <w:rsid w:val="00DF3164"/>
    <w:rsid w:val="00DF41A7"/>
    <w:rsid w:val="00DF4960"/>
    <w:rsid w:val="00E008E4"/>
    <w:rsid w:val="00E01615"/>
    <w:rsid w:val="00E01D1C"/>
    <w:rsid w:val="00E05F6A"/>
    <w:rsid w:val="00E100A1"/>
    <w:rsid w:val="00E12A7C"/>
    <w:rsid w:val="00E14D31"/>
    <w:rsid w:val="00E17D35"/>
    <w:rsid w:val="00E17EA9"/>
    <w:rsid w:val="00E20712"/>
    <w:rsid w:val="00E23DF5"/>
    <w:rsid w:val="00E24B91"/>
    <w:rsid w:val="00E25D13"/>
    <w:rsid w:val="00E25FAF"/>
    <w:rsid w:val="00E2691D"/>
    <w:rsid w:val="00E32AFA"/>
    <w:rsid w:val="00E342DD"/>
    <w:rsid w:val="00E347E9"/>
    <w:rsid w:val="00E358C4"/>
    <w:rsid w:val="00E41D79"/>
    <w:rsid w:val="00E41DEB"/>
    <w:rsid w:val="00E42573"/>
    <w:rsid w:val="00E43213"/>
    <w:rsid w:val="00E45888"/>
    <w:rsid w:val="00E45F51"/>
    <w:rsid w:val="00E512B0"/>
    <w:rsid w:val="00E54C84"/>
    <w:rsid w:val="00E55354"/>
    <w:rsid w:val="00E560FA"/>
    <w:rsid w:val="00E6101D"/>
    <w:rsid w:val="00E61FEE"/>
    <w:rsid w:val="00E62C7B"/>
    <w:rsid w:val="00E638F1"/>
    <w:rsid w:val="00E65A2A"/>
    <w:rsid w:val="00E65DBB"/>
    <w:rsid w:val="00E67BF7"/>
    <w:rsid w:val="00E67C6D"/>
    <w:rsid w:val="00E70734"/>
    <w:rsid w:val="00E71975"/>
    <w:rsid w:val="00E73535"/>
    <w:rsid w:val="00E73EB2"/>
    <w:rsid w:val="00E74FE1"/>
    <w:rsid w:val="00E75146"/>
    <w:rsid w:val="00E7584D"/>
    <w:rsid w:val="00E84562"/>
    <w:rsid w:val="00E85693"/>
    <w:rsid w:val="00E87535"/>
    <w:rsid w:val="00E87D0C"/>
    <w:rsid w:val="00E90033"/>
    <w:rsid w:val="00E9209B"/>
    <w:rsid w:val="00E9771D"/>
    <w:rsid w:val="00EA1322"/>
    <w:rsid w:val="00EA4212"/>
    <w:rsid w:val="00EB0F3B"/>
    <w:rsid w:val="00EB11B3"/>
    <w:rsid w:val="00EB4200"/>
    <w:rsid w:val="00EB65BD"/>
    <w:rsid w:val="00EB7175"/>
    <w:rsid w:val="00EB7F25"/>
    <w:rsid w:val="00EC030A"/>
    <w:rsid w:val="00EC2F8A"/>
    <w:rsid w:val="00EC4DBE"/>
    <w:rsid w:val="00EC626F"/>
    <w:rsid w:val="00ED0550"/>
    <w:rsid w:val="00ED05D7"/>
    <w:rsid w:val="00ED1AB9"/>
    <w:rsid w:val="00ED1CBD"/>
    <w:rsid w:val="00ED2758"/>
    <w:rsid w:val="00ED341E"/>
    <w:rsid w:val="00ED3AA8"/>
    <w:rsid w:val="00ED3D0E"/>
    <w:rsid w:val="00ED40AD"/>
    <w:rsid w:val="00ED4C08"/>
    <w:rsid w:val="00ED5BB6"/>
    <w:rsid w:val="00ED6E9D"/>
    <w:rsid w:val="00EE1867"/>
    <w:rsid w:val="00EE2F6E"/>
    <w:rsid w:val="00EE3130"/>
    <w:rsid w:val="00EE3E20"/>
    <w:rsid w:val="00EE4F9F"/>
    <w:rsid w:val="00EE5673"/>
    <w:rsid w:val="00EF16CC"/>
    <w:rsid w:val="00EF262E"/>
    <w:rsid w:val="00EF4584"/>
    <w:rsid w:val="00EF55F6"/>
    <w:rsid w:val="00EF5912"/>
    <w:rsid w:val="00EF7AA0"/>
    <w:rsid w:val="00EF7D13"/>
    <w:rsid w:val="00F0113D"/>
    <w:rsid w:val="00F03656"/>
    <w:rsid w:val="00F03707"/>
    <w:rsid w:val="00F10717"/>
    <w:rsid w:val="00F111BE"/>
    <w:rsid w:val="00F114B2"/>
    <w:rsid w:val="00F12A4B"/>
    <w:rsid w:val="00F137AD"/>
    <w:rsid w:val="00F1626E"/>
    <w:rsid w:val="00F20921"/>
    <w:rsid w:val="00F20CD0"/>
    <w:rsid w:val="00F22BC2"/>
    <w:rsid w:val="00F27FEC"/>
    <w:rsid w:val="00F30715"/>
    <w:rsid w:val="00F32A9C"/>
    <w:rsid w:val="00F33F7E"/>
    <w:rsid w:val="00F35A45"/>
    <w:rsid w:val="00F4039F"/>
    <w:rsid w:val="00F41996"/>
    <w:rsid w:val="00F42B6D"/>
    <w:rsid w:val="00F43258"/>
    <w:rsid w:val="00F4529E"/>
    <w:rsid w:val="00F45799"/>
    <w:rsid w:val="00F4675D"/>
    <w:rsid w:val="00F47265"/>
    <w:rsid w:val="00F4784B"/>
    <w:rsid w:val="00F50C47"/>
    <w:rsid w:val="00F50D2B"/>
    <w:rsid w:val="00F54766"/>
    <w:rsid w:val="00F61BF0"/>
    <w:rsid w:val="00F62964"/>
    <w:rsid w:val="00F62C87"/>
    <w:rsid w:val="00F62E85"/>
    <w:rsid w:val="00F637D0"/>
    <w:rsid w:val="00F63CB8"/>
    <w:rsid w:val="00F64DAF"/>
    <w:rsid w:val="00F65D86"/>
    <w:rsid w:val="00F65EF9"/>
    <w:rsid w:val="00F70D3F"/>
    <w:rsid w:val="00F70FA4"/>
    <w:rsid w:val="00F71BF2"/>
    <w:rsid w:val="00F722A8"/>
    <w:rsid w:val="00F72D0A"/>
    <w:rsid w:val="00F7551A"/>
    <w:rsid w:val="00F82695"/>
    <w:rsid w:val="00F8649D"/>
    <w:rsid w:val="00F93F26"/>
    <w:rsid w:val="00F94D9B"/>
    <w:rsid w:val="00F9696C"/>
    <w:rsid w:val="00F9741B"/>
    <w:rsid w:val="00F97B52"/>
    <w:rsid w:val="00FA224E"/>
    <w:rsid w:val="00FA507A"/>
    <w:rsid w:val="00FA7F51"/>
    <w:rsid w:val="00FB6E62"/>
    <w:rsid w:val="00FC1CBA"/>
    <w:rsid w:val="00FC2FA4"/>
    <w:rsid w:val="00FC4652"/>
    <w:rsid w:val="00FC5DA4"/>
    <w:rsid w:val="00FD00B3"/>
    <w:rsid w:val="00FD03C3"/>
    <w:rsid w:val="00FD3A8D"/>
    <w:rsid w:val="00FD5DAC"/>
    <w:rsid w:val="00FD6076"/>
    <w:rsid w:val="00FE282C"/>
    <w:rsid w:val="00FE5BCA"/>
    <w:rsid w:val="00FF3670"/>
    <w:rsid w:val="00FF5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1D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412F"/>
    <w:pPr>
      <w:ind w:left="720"/>
      <w:contextualSpacing/>
    </w:pPr>
  </w:style>
  <w:style w:type="paragraph" w:styleId="BalloonText">
    <w:name w:val="Balloon Text"/>
    <w:basedOn w:val="Normal"/>
    <w:link w:val="BalloonTextChar"/>
    <w:uiPriority w:val="99"/>
    <w:semiHidden/>
    <w:unhideWhenUsed/>
    <w:rsid w:val="006C07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763"/>
    <w:rPr>
      <w:rFonts w:ascii="Tahoma" w:hAnsi="Tahoma" w:cs="Tahoma"/>
      <w:sz w:val="16"/>
      <w:szCs w:val="16"/>
    </w:rPr>
  </w:style>
  <w:style w:type="character" w:styleId="CommentReference">
    <w:name w:val="annotation reference"/>
    <w:basedOn w:val="DefaultParagraphFont"/>
    <w:uiPriority w:val="99"/>
    <w:semiHidden/>
    <w:unhideWhenUsed/>
    <w:rsid w:val="00527EC8"/>
    <w:rPr>
      <w:sz w:val="16"/>
      <w:szCs w:val="16"/>
    </w:rPr>
  </w:style>
  <w:style w:type="paragraph" w:styleId="CommentText">
    <w:name w:val="annotation text"/>
    <w:basedOn w:val="Normal"/>
    <w:link w:val="CommentTextChar"/>
    <w:uiPriority w:val="99"/>
    <w:semiHidden/>
    <w:unhideWhenUsed/>
    <w:rsid w:val="00527EC8"/>
    <w:pPr>
      <w:spacing w:line="240" w:lineRule="auto"/>
    </w:pPr>
    <w:rPr>
      <w:sz w:val="20"/>
      <w:szCs w:val="20"/>
    </w:rPr>
  </w:style>
  <w:style w:type="character" w:customStyle="1" w:styleId="CommentTextChar">
    <w:name w:val="Comment Text Char"/>
    <w:basedOn w:val="DefaultParagraphFont"/>
    <w:link w:val="CommentText"/>
    <w:uiPriority w:val="99"/>
    <w:semiHidden/>
    <w:rsid w:val="00527EC8"/>
    <w:rPr>
      <w:sz w:val="20"/>
      <w:szCs w:val="20"/>
    </w:rPr>
  </w:style>
  <w:style w:type="paragraph" w:styleId="CommentSubject">
    <w:name w:val="annotation subject"/>
    <w:basedOn w:val="CommentText"/>
    <w:next w:val="CommentText"/>
    <w:link w:val="CommentSubjectChar"/>
    <w:uiPriority w:val="99"/>
    <w:semiHidden/>
    <w:unhideWhenUsed/>
    <w:rsid w:val="00527EC8"/>
    <w:rPr>
      <w:b/>
      <w:bCs/>
    </w:rPr>
  </w:style>
  <w:style w:type="character" w:customStyle="1" w:styleId="CommentSubjectChar">
    <w:name w:val="Comment Subject Char"/>
    <w:basedOn w:val="CommentTextChar"/>
    <w:link w:val="CommentSubject"/>
    <w:uiPriority w:val="99"/>
    <w:semiHidden/>
    <w:rsid w:val="00527EC8"/>
    <w:rPr>
      <w:b/>
      <w:bCs/>
      <w:sz w:val="20"/>
      <w:szCs w:val="20"/>
    </w:rPr>
  </w:style>
  <w:style w:type="paragraph" w:styleId="Revision">
    <w:name w:val="Revision"/>
    <w:hidden/>
    <w:uiPriority w:val="99"/>
    <w:semiHidden/>
    <w:rsid w:val="009B0514"/>
    <w:pPr>
      <w:spacing w:after="0" w:line="240" w:lineRule="auto"/>
    </w:pPr>
  </w:style>
  <w:style w:type="paragraph" w:styleId="Header">
    <w:name w:val="header"/>
    <w:basedOn w:val="Normal"/>
    <w:link w:val="HeaderChar"/>
    <w:uiPriority w:val="99"/>
    <w:unhideWhenUsed/>
    <w:rsid w:val="001D1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F36"/>
  </w:style>
  <w:style w:type="paragraph" w:styleId="Footer">
    <w:name w:val="footer"/>
    <w:basedOn w:val="Normal"/>
    <w:link w:val="FooterChar"/>
    <w:uiPriority w:val="99"/>
    <w:unhideWhenUsed/>
    <w:rsid w:val="001D1F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F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1D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412F"/>
    <w:pPr>
      <w:ind w:left="720"/>
      <w:contextualSpacing/>
    </w:pPr>
  </w:style>
  <w:style w:type="paragraph" w:styleId="BalloonText">
    <w:name w:val="Balloon Text"/>
    <w:basedOn w:val="Normal"/>
    <w:link w:val="BalloonTextChar"/>
    <w:uiPriority w:val="99"/>
    <w:semiHidden/>
    <w:unhideWhenUsed/>
    <w:rsid w:val="006C07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0763"/>
    <w:rPr>
      <w:rFonts w:ascii="Tahoma" w:hAnsi="Tahoma" w:cs="Tahoma"/>
      <w:sz w:val="16"/>
      <w:szCs w:val="16"/>
    </w:rPr>
  </w:style>
  <w:style w:type="character" w:styleId="CommentReference">
    <w:name w:val="annotation reference"/>
    <w:basedOn w:val="DefaultParagraphFont"/>
    <w:uiPriority w:val="99"/>
    <w:semiHidden/>
    <w:unhideWhenUsed/>
    <w:rsid w:val="00527EC8"/>
    <w:rPr>
      <w:sz w:val="16"/>
      <w:szCs w:val="16"/>
    </w:rPr>
  </w:style>
  <w:style w:type="paragraph" w:styleId="CommentText">
    <w:name w:val="annotation text"/>
    <w:basedOn w:val="Normal"/>
    <w:link w:val="CommentTextChar"/>
    <w:uiPriority w:val="99"/>
    <w:semiHidden/>
    <w:unhideWhenUsed/>
    <w:rsid w:val="00527EC8"/>
    <w:pPr>
      <w:spacing w:line="240" w:lineRule="auto"/>
    </w:pPr>
    <w:rPr>
      <w:sz w:val="20"/>
      <w:szCs w:val="20"/>
    </w:rPr>
  </w:style>
  <w:style w:type="character" w:customStyle="1" w:styleId="CommentTextChar">
    <w:name w:val="Comment Text Char"/>
    <w:basedOn w:val="DefaultParagraphFont"/>
    <w:link w:val="CommentText"/>
    <w:uiPriority w:val="99"/>
    <w:semiHidden/>
    <w:rsid w:val="00527EC8"/>
    <w:rPr>
      <w:sz w:val="20"/>
      <w:szCs w:val="20"/>
    </w:rPr>
  </w:style>
  <w:style w:type="paragraph" w:styleId="CommentSubject">
    <w:name w:val="annotation subject"/>
    <w:basedOn w:val="CommentText"/>
    <w:next w:val="CommentText"/>
    <w:link w:val="CommentSubjectChar"/>
    <w:uiPriority w:val="99"/>
    <w:semiHidden/>
    <w:unhideWhenUsed/>
    <w:rsid w:val="00527EC8"/>
    <w:rPr>
      <w:b/>
      <w:bCs/>
    </w:rPr>
  </w:style>
  <w:style w:type="character" w:customStyle="1" w:styleId="CommentSubjectChar">
    <w:name w:val="Comment Subject Char"/>
    <w:basedOn w:val="CommentTextChar"/>
    <w:link w:val="CommentSubject"/>
    <w:uiPriority w:val="99"/>
    <w:semiHidden/>
    <w:rsid w:val="00527EC8"/>
    <w:rPr>
      <w:b/>
      <w:bCs/>
      <w:sz w:val="20"/>
      <w:szCs w:val="20"/>
    </w:rPr>
  </w:style>
  <w:style w:type="paragraph" w:styleId="Revision">
    <w:name w:val="Revision"/>
    <w:hidden/>
    <w:uiPriority w:val="99"/>
    <w:semiHidden/>
    <w:rsid w:val="009B0514"/>
    <w:pPr>
      <w:spacing w:after="0" w:line="240" w:lineRule="auto"/>
    </w:pPr>
  </w:style>
  <w:style w:type="paragraph" w:styleId="Header">
    <w:name w:val="header"/>
    <w:basedOn w:val="Normal"/>
    <w:link w:val="HeaderChar"/>
    <w:uiPriority w:val="99"/>
    <w:unhideWhenUsed/>
    <w:rsid w:val="001D1F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F36"/>
  </w:style>
  <w:style w:type="paragraph" w:styleId="Footer">
    <w:name w:val="footer"/>
    <w:basedOn w:val="Normal"/>
    <w:link w:val="FooterChar"/>
    <w:uiPriority w:val="99"/>
    <w:unhideWhenUsed/>
    <w:rsid w:val="001D1F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1348</Words>
  <Characters>7685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ppanaou</dc:creator>
  <cp:lastModifiedBy>Computer Center</cp:lastModifiedBy>
  <cp:revision>3</cp:revision>
  <cp:lastPrinted>2012-11-14T09:26:00Z</cp:lastPrinted>
  <dcterms:created xsi:type="dcterms:W3CDTF">2012-11-01T08:34:00Z</dcterms:created>
  <dcterms:modified xsi:type="dcterms:W3CDTF">2012-11-14T09:59:00Z</dcterms:modified>
</cp:coreProperties>
</file>